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AB05" w14:textId="71B5B15A" w:rsidR="003A6473" w:rsidRPr="0072047B" w:rsidRDefault="00F340EB" w:rsidP="003A6473">
      <w:pPr>
        <w:rPr>
          <w:rFonts w:ascii="Times New Roman" w:hAnsi="Times New Roman"/>
          <w:b/>
          <w:sz w:val="24"/>
          <w:szCs w:val="24"/>
        </w:rPr>
      </w:pPr>
      <w:r>
        <w:rPr>
          <w:rFonts w:ascii="Times New Roman" w:hAnsi="Times New Roman"/>
          <w:b/>
          <w:sz w:val="24"/>
          <w:szCs w:val="24"/>
        </w:rPr>
        <w:t>ECC GUIDANCE FOR AUTHORS</w:t>
      </w:r>
    </w:p>
    <w:p w14:paraId="1001D8BA"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This document provides details of the English Ceramic Circle’s publication policy, together with guidance to be followed by authors who wish to submit papers or other material for publication.</w:t>
      </w:r>
    </w:p>
    <w:p w14:paraId="31E41F6D" w14:textId="77777777" w:rsidR="003A6473" w:rsidRPr="0072047B" w:rsidRDefault="003A6473" w:rsidP="003A6473">
      <w:pPr>
        <w:rPr>
          <w:rFonts w:ascii="Times New Roman" w:hAnsi="Times New Roman"/>
          <w:b/>
          <w:sz w:val="24"/>
          <w:szCs w:val="24"/>
        </w:rPr>
      </w:pPr>
      <w:r w:rsidRPr="0072047B">
        <w:rPr>
          <w:rFonts w:ascii="Times New Roman" w:hAnsi="Times New Roman"/>
          <w:b/>
          <w:sz w:val="24"/>
          <w:szCs w:val="24"/>
        </w:rPr>
        <w:t xml:space="preserve">ECC Publication Policy </w:t>
      </w:r>
    </w:p>
    <w:p w14:paraId="179679DB"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The English Ceramic Circle (ECC) is a registered charity whose objectives are: </w:t>
      </w:r>
    </w:p>
    <w:p w14:paraId="02CD978F" w14:textId="77777777" w:rsidR="003A6473" w:rsidRPr="0072047B" w:rsidRDefault="003A6473" w:rsidP="003A6473">
      <w:pPr>
        <w:pStyle w:val="ListParagraph"/>
        <w:numPr>
          <w:ilvl w:val="0"/>
          <w:numId w:val="1"/>
        </w:numPr>
        <w:rPr>
          <w:rFonts w:ascii="Times New Roman" w:hAnsi="Times New Roman"/>
          <w:sz w:val="24"/>
          <w:szCs w:val="24"/>
        </w:rPr>
      </w:pPr>
      <w:r w:rsidRPr="0072047B">
        <w:rPr>
          <w:rFonts w:ascii="Times New Roman" w:hAnsi="Times New Roman"/>
          <w:sz w:val="24"/>
          <w:szCs w:val="24"/>
        </w:rPr>
        <w:t xml:space="preserve">To advance public knowledge and appreciation of ceramics and enamels of the British Isles </w:t>
      </w:r>
    </w:p>
    <w:p w14:paraId="243C09FD" w14:textId="1FF6A7DE" w:rsidR="003A6473" w:rsidRPr="0072047B" w:rsidRDefault="003A6473" w:rsidP="003A6473">
      <w:pPr>
        <w:pStyle w:val="ListParagraph"/>
        <w:numPr>
          <w:ilvl w:val="0"/>
          <w:numId w:val="1"/>
        </w:numPr>
        <w:rPr>
          <w:rFonts w:ascii="Times New Roman" w:hAnsi="Times New Roman"/>
          <w:sz w:val="24"/>
          <w:szCs w:val="24"/>
        </w:rPr>
      </w:pPr>
      <w:r w:rsidRPr="0072047B">
        <w:rPr>
          <w:rFonts w:ascii="Times New Roman" w:hAnsi="Times New Roman"/>
          <w:sz w:val="24"/>
          <w:szCs w:val="24"/>
        </w:rPr>
        <w:t>To promote research and study of all matters relating to ceramics and enamels of the British Isles and to disseminate the useful knowledge gained for the public benefit</w:t>
      </w:r>
      <w:r w:rsidR="00F67ABD">
        <w:rPr>
          <w:rFonts w:ascii="Times New Roman" w:hAnsi="Times New Roman"/>
          <w:sz w:val="24"/>
          <w:szCs w:val="24"/>
        </w:rPr>
        <w:t>.</w:t>
      </w:r>
      <w:r w:rsidRPr="0072047B">
        <w:rPr>
          <w:rFonts w:ascii="Times New Roman" w:hAnsi="Times New Roman"/>
          <w:sz w:val="24"/>
          <w:szCs w:val="24"/>
        </w:rPr>
        <w:t xml:space="preserve"> </w:t>
      </w:r>
    </w:p>
    <w:p w14:paraId="2E57FBDE"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To fulfil these objectives </w:t>
      </w:r>
      <w:r w:rsidR="00843077">
        <w:rPr>
          <w:rFonts w:ascii="Times New Roman" w:hAnsi="Times New Roman"/>
          <w:sz w:val="24"/>
          <w:szCs w:val="24"/>
        </w:rPr>
        <w:t xml:space="preserve">the </w:t>
      </w:r>
      <w:r w:rsidRPr="0072047B">
        <w:rPr>
          <w:rFonts w:ascii="Times New Roman" w:hAnsi="Times New Roman"/>
          <w:sz w:val="24"/>
          <w:szCs w:val="24"/>
        </w:rPr>
        <w:t xml:space="preserve">ECC holds meetings and seminars, and publishes information in various forms.  Publications include the </w:t>
      </w:r>
      <w:r w:rsidRPr="0072047B">
        <w:rPr>
          <w:rFonts w:ascii="Times New Roman" w:hAnsi="Times New Roman"/>
          <w:i/>
          <w:sz w:val="24"/>
          <w:szCs w:val="24"/>
        </w:rPr>
        <w:t>E</w:t>
      </w:r>
      <w:r>
        <w:rPr>
          <w:rFonts w:ascii="Times New Roman" w:hAnsi="Times New Roman"/>
          <w:i/>
          <w:sz w:val="24"/>
          <w:szCs w:val="24"/>
        </w:rPr>
        <w:t xml:space="preserve">nglish </w:t>
      </w:r>
      <w:r w:rsidRPr="0072047B">
        <w:rPr>
          <w:rFonts w:ascii="Times New Roman" w:hAnsi="Times New Roman"/>
          <w:i/>
          <w:sz w:val="24"/>
          <w:szCs w:val="24"/>
        </w:rPr>
        <w:t>C</w:t>
      </w:r>
      <w:r>
        <w:rPr>
          <w:rFonts w:ascii="Times New Roman" w:hAnsi="Times New Roman"/>
          <w:i/>
          <w:sz w:val="24"/>
          <w:szCs w:val="24"/>
        </w:rPr>
        <w:t xml:space="preserve">eramic </w:t>
      </w:r>
      <w:r w:rsidRPr="0072047B">
        <w:rPr>
          <w:rFonts w:ascii="Times New Roman" w:hAnsi="Times New Roman"/>
          <w:i/>
          <w:sz w:val="24"/>
          <w:szCs w:val="24"/>
        </w:rPr>
        <w:t>C</w:t>
      </w:r>
      <w:r>
        <w:rPr>
          <w:rFonts w:ascii="Times New Roman" w:hAnsi="Times New Roman"/>
          <w:i/>
          <w:sz w:val="24"/>
          <w:szCs w:val="24"/>
        </w:rPr>
        <w:t>ircle</w:t>
      </w:r>
      <w:r w:rsidRPr="0072047B">
        <w:rPr>
          <w:rFonts w:ascii="Times New Roman" w:hAnsi="Times New Roman"/>
          <w:i/>
          <w:sz w:val="24"/>
          <w:szCs w:val="24"/>
        </w:rPr>
        <w:t xml:space="preserve"> Transactions</w:t>
      </w:r>
      <w:r w:rsidRPr="0072047B">
        <w:rPr>
          <w:rFonts w:ascii="Times New Roman" w:hAnsi="Times New Roman"/>
          <w:sz w:val="24"/>
          <w:szCs w:val="24"/>
        </w:rPr>
        <w:t xml:space="preserve">, published annually in printed form, special publications printed on an </w:t>
      </w:r>
      <w:r w:rsidRPr="00674A3B">
        <w:rPr>
          <w:rFonts w:ascii="Times New Roman" w:hAnsi="Times New Roman"/>
          <w:i/>
          <w:sz w:val="24"/>
          <w:szCs w:val="24"/>
        </w:rPr>
        <w:t>ad hoc</w:t>
      </w:r>
      <w:r w:rsidRPr="0072047B">
        <w:rPr>
          <w:rFonts w:ascii="Times New Roman" w:hAnsi="Times New Roman"/>
          <w:sz w:val="24"/>
          <w:szCs w:val="24"/>
        </w:rPr>
        <w:t xml:space="preserve"> basis, and information published on the website,</w:t>
      </w:r>
      <w:r>
        <w:rPr>
          <w:rFonts w:ascii="Times New Roman" w:hAnsi="Times New Roman"/>
          <w:sz w:val="24"/>
          <w:szCs w:val="24"/>
        </w:rPr>
        <w:t xml:space="preserve"> </w:t>
      </w:r>
      <w:r w:rsidRPr="0072047B">
        <w:rPr>
          <w:rFonts w:ascii="Times New Roman" w:hAnsi="Times New Roman"/>
          <w:sz w:val="24"/>
          <w:szCs w:val="24"/>
        </w:rPr>
        <w:t xml:space="preserve">www.englishceramiccircle.org.uk.   </w:t>
      </w:r>
    </w:p>
    <w:p w14:paraId="00662CAC" w14:textId="3653E69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ECC members who pay an annual subscription will receive a copy of </w:t>
      </w:r>
      <w:r w:rsidRPr="0072047B">
        <w:rPr>
          <w:rFonts w:ascii="Times New Roman" w:hAnsi="Times New Roman"/>
          <w:i/>
          <w:sz w:val="24"/>
          <w:szCs w:val="24"/>
        </w:rPr>
        <w:t xml:space="preserve">Transactions </w:t>
      </w:r>
      <w:r w:rsidRPr="0072047B">
        <w:rPr>
          <w:rFonts w:ascii="Times New Roman" w:hAnsi="Times New Roman"/>
          <w:sz w:val="24"/>
          <w:szCs w:val="24"/>
        </w:rPr>
        <w:t xml:space="preserve">and some special publications included in the cost of their subscriptions.  Others are made available to purchase.  Members of the public may purchase copies of </w:t>
      </w:r>
      <w:r w:rsidRPr="0072047B">
        <w:rPr>
          <w:rFonts w:ascii="Times New Roman" w:hAnsi="Times New Roman"/>
          <w:i/>
          <w:sz w:val="24"/>
          <w:szCs w:val="24"/>
        </w:rPr>
        <w:t>Transactions</w:t>
      </w:r>
      <w:r w:rsidRPr="0072047B">
        <w:rPr>
          <w:rFonts w:ascii="Times New Roman" w:hAnsi="Times New Roman"/>
          <w:sz w:val="24"/>
          <w:szCs w:val="24"/>
        </w:rPr>
        <w:t xml:space="preserve"> and special publications, and have free a</w:t>
      </w:r>
      <w:r w:rsidR="00357545">
        <w:rPr>
          <w:rFonts w:ascii="Times New Roman" w:hAnsi="Times New Roman"/>
          <w:sz w:val="24"/>
          <w:szCs w:val="24"/>
        </w:rPr>
        <w:t xml:space="preserve">ccess to materials published on </w:t>
      </w:r>
      <w:r w:rsidRPr="0072047B">
        <w:rPr>
          <w:rFonts w:ascii="Times New Roman" w:hAnsi="Times New Roman"/>
          <w:sz w:val="24"/>
          <w:szCs w:val="24"/>
        </w:rPr>
        <w:t xml:space="preserve">the </w:t>
      </w:r>
      <w:r w:rsidRPr="00F940C3">
        <w:rPr>
          <w:rFonts w:ascii="Times New Roman" w:hAnsi="Times New Roman"/>
          <w:sz w:val="24"/>
          <w:szCs w:val="24"/>
        </w:rPr>
        <w:t>website</w:t>
      </w:r>
      <w:r w:rsidRPr="0072047B">
        <w:rPr>
          <w:rFonts w:ascii="Times New Roman" w:hAnsi="Times New Roman"/>
          <w:sz w:val="24"/>
          <w:szCs w:val="24"/>
        </w:rPr>
        <w:t xml:space="preserve">. </w:t>
      </w:r>
    </w:p>
    <w:p w14:paraId="422680E9" w14:textId="2EE73D62" w:rsidR="003A6473" w:rsidRDefault="003A6473" w:rsidP="003A6473">
      <w:pPr>
        <w:rPr>
          <w:rFonts w:ascii="Times New Roman" w:hAnsi="Times New Roman"/>
          <w:sz w:val="24"/>
          <w:szCs w:val="24"/>
        </w:rPr>
      </w:pPr>
      <w:r w:rsidRPr="0072047B">
        <w:rPr>
          <w:rFonts w:ascii="Times New Roman" w:hAnsi="Times New Roman"/>
          <w:sz w:val="24"/>
          <w:szCs w:val="24"/>
        </w:rPr>
        <w:t xml:space="preserve">In publishing </w:t>
      </w:r>
      <w:r w:rsidR="00CF0BFF" w:rsidRPr="0072047B">
        <w:rPr>
          <w:rFonts w:ascii="Times New Roman" w:hAnsi="Times New Roman"/>
          <w:sz w:val="24"/>
          <w:szCs w:val="24"/>
        </w:rPr>
        <w:t>material,</w:t>
      </w:r>
      <w:r w:rsidRPr="0072047B">
        <w:rPr>
          <w:rFonts w:ascii="Times New Roman" w:hAnsi="Times New Roman"/>
          <w:sz w:val="24"/>
          <w:szCs w:val="24"/>
        </w:rPr>
        <w:t xml:space="preserve"> the ECC is acting as an outlet for the authors to disseminate information to members and to the public.   As with most areas of academic study ceramics is one in which differences of opinion, sometimes significant, will arise from time to time.  The ECC cannot guarantee or accept an obligation to give equal weight to opposing views.  Furthermore, whilst the ECC welcomes the examination of controversial topics in ceramics, it will not publish material that may tend to personalise academic differences. </w:t>
      </w:r>
    </w:p>
    <w:p w14:paraId="6E21282B" w14:textId="1FB8AC42" w:rsidR="003A6473" w:rsidRDefault="00357545" w:rsidP="003A6473">
      <w:pPr>
        <w:rPr>
          <w:rFonts w:ascii="Times New Roman" w:hAnsi="Times New Roman"/>
          <w:b/>
          <w:i/>
          <w:sz w:val="24"/>
          <w:szCs w:val="24"/>
        </w:rPr>
      </w:pPr>
      <w:r>
        <w:rPr>
          <w:rFonts w:ascii="Times New Roman" w:hAnsi="Times New Roman"/>
          <w:b/>
          <w:sz w:val="24"/>
          <w:szCs w:val="24"/>
        </w:rPr>
        <w:t xml:space="preserve">Publishing in </w:t>
      </w:r>
      <w:r w:rsidR="008F35B1" w:rsidRPr="008F35B1">
        <w:rPr>
          <w:rFonts w:ascii="Times New Roman" w:hAnsi="Times New Roman"/>
          <w:b/>
          <w:i/>
          <w:sz w:val="24"/>
          <w:szCs w:val="24"/>
        </w:rPr>
        <w:t>ECC</w:t>
      </w:r>
      <w:r w:rsidR="003A6473" w:rsidRPr="008F35B1">
        <w:rPr>
          <w:rFonts w:ascii="Times New Roman" w:hAnsi="Times New Roman"/>
          <w:b/>
          <w:i/>
          <w:sz w:val="24"/>
          <w:szCs w:val="24"/>
        </w:rPr>
        <w:t xml:space="preserve"> Transactions</w:t>
      </w:r>
    </w:p>
    <w:p w14:paraId="1E6C4467" w14:textId="3A88D4CC" w:rsidR="008F35B1" w:rsidRPr="008F35B1" w:rsidRDefault="008F35B1" w:rsidP="003A6473">
      <w:pPr>
        <w:rPr>
          <w:rFonts w:ascii="Times New Roman" w:hAnsi="Times New Roman"/>
          <w:b/>
          <w:sz w:val="24"/>
          <w:szCs w:val="24"/>
        </w:rPr>
      </w:pPr>
      <w:r w:rsidRPr="0072047B">
        <w:rPr>
          <w:rFonts w:ascii="Times New Roman" w:hAnsi="Times New Roman"/>
          <w:sz w:val="24"/>
          <w:szCs w:val="24"/>
        </w:rPr>
        <w:t xml:space="preserve">Set out below is the publication policy relating to </w:t>
      </w:r>
      <w:r w:rsidRPr="0072047B">
        <w:rPr>
          <w:rFonts w:ascii="Times New Roman" w:hAnsi="Times New Roman"/>
          <w:i/>
          <w:sz w:val="24"/>
          <w:szCs w:val="24"/>
        </w:rPr>
        <w:t>Transactions</w:t>
      </w:r>
      <w:r w:rsidRPr="0072047B">
        <w:rPr>
          <w:rFonts w:ascii="Times New Roman" w:hAnsi="Times New Roman"/>
          <w:sz w:val="24"/>
          <w:szCs w:val="24"/>
        </w:rPr>
        <w:t xml:space="preserve"> and web publishing, both of which rely on contributions from members and in some cases non-members.  </w:t>
      </w:r>
      <w:r w:rsidRPr="00674A3B">
        <w:rPr>
          <w:rFonts w:ascii="Times New Roman" w:hAnsi="Times New Roman"/>
          <w:i/>
          <w:sz w:val="24"/>
          <w:szCs w:val="24"/>
        </w:rPr>
        <w:t>Ad hoc</w:t>
      </w:r>
      <w:r w:rsidRPr="0072047B">
        <w:rPr>
          <w:rFonts w:ascii="Times New Roman" w:hAnsi="Times New Roman"/>
          <w:sz w:val="24"/>
          <w:szCs w:val="24"/>
        </w:rPr>
        <w:t xml:space="preserve"> publications do not have set publishing criteria, although they may draw from the policies set out in this document.   </w:t>
      </w:r>
    </w:p>
    <w:p w14:paraId="090ED99C" w14:textId="77777777" w:rsidR="003A6473" w:rsidRPr="0072047B" w:rsidRDefault="003A6473" w:rsidP="003A6473">
      <w:pPr>
        <w:rPr>
          <w:rFonts w:ascii="Times New Roman" w:hAnsi="Times New Roman"/>
          <w:sz w:val="24"/>
          <w:szCs w:val="24"/>
        </w:rPr>
      </w:pPr>
      <w:r w:rsidRPr="0072047B">
        <w:rPr>
          <w:rFonts w:ascii="Times New Roman" w:hAnsi="Times New Roman"/>
          <w:i/>
          <w:sz w:val="24"/>
          <w:szCs w:val="24"/>
        </w:rPr>
        <w:t>ECC Transactions</w:t>
      </w:r>
      <w:r>
        <w:rPr>
          <w:rFonts w:ascii="Times New Roman" w:hAnsi="Times New Roman"/>
          <w:sz w:val="24"/>
          <w:szCs w:val="24"/>
        </w:rPr>
        <w:t>,</w:t>
      </w:r>
      <w:r w:rsidRPr="0072047B">
        <w:rPr>
          <w:rFonts w:ascii="Times New Roman" w:hAnsi="Times New Roman"/>
          <w:sz w:val="24"/>
          <w:szCs w:val="24"/>
        </w:rPr>
        <w:t xml:space="preserve"> a journal published annually, is intended as the prime record for new research carried out by members and presented to the ECC at one of its meetings.   Papers may also on occasion be accepted from non-members, although the authors of </w:t>
      </w:r>
      <w:r w:rsidRPr="0072047B">
        <w:rPr>
          <w:rFonts w:ascii="Times New Roman" w:hAnsi="Times New Roman"/>
          <w:sz w:val="24"/>
          <w:szCs w:val="24"/>
        </w:rPr>
        <w:lastRenderedPageBreak/>
        <w:t xml:space="preserve">those papers will be encouraged to join.  Papers published in </w:t>
      </w:r>
      <w:r w:rsidRPr="0072047B">
        <w:rPr>
          <w:rFonts w:ascii="Times New Roman" w:hAnsi="Times New Roman"/>
          <w:i/>
          <w:sz w:val="24"/>
          <w:szCs w:val="24"/>
        </w:rPr>
        <w:t>Transactions</w:t>
      </w:r>
      <w:r w:rsidRPr="0072047B">
        <w:rPr>
          <w:rFonts w:ascii="Times New Roman" w:hAnsi="Times New Roman"/>
          <w:sz w:val="24"/>
          <w:szCs w:val="24"/>
        </w:rPr>
        <w:t xml:space="preserve"> are subject to the following criteria and procedures:  </w:t>
      </w:r>
    </w:p>
    <w:p w14:paraId="19BEDD03" w14:textId="7DD6DC8A" w:rsidR="003A6473" w:rsidRPr="0072047B" w:rsidRDefault="003A6473" w:rsidP="003A6473">
      <w:pPr>
        <w:pStyle w:val="ListParagraph"/>
        <w:numPr>
          <w:ilvl w:val="0"/>
          <w:numId w:val="2"/>
        </w:numPr>
        <w:rPr>
          <w:rFonts w:ascii="Times New Roman" w:hAnsi="Times New Roman"/>
          <w:sz w:val="24"/>
          <w:szCs w:val="24"/>
        </w:rPr>
      </w:pPr>
      <w:r w:rsidRPr="0072047B">
        <w:rPr>
          <w:rFonts w:ascii="Times New Roman" w:hAnsi="Times New Roman"/>
          <w:sz w:val="24"/>
          <w:szCs w:val="24"/>
        </w:rPr>
        <w:t>Papers should include significant content that provides new information or insights into a topic</w:t>
      </w:r>
      <w:r w:rsidR="00CF0BFF">
        <w:rPr>
          <w:rFonts w:ascii="Times New Roman" w:hAnsi="Times New Roman"/>
          <w:sz w:val="24"/>
          <w:szCs w:val="24"/>
        </w:rPr>
        <w:t>.</w:t>
      </w:r>
    </w:p>
    <w:p w14:paraId="4A317D6D" w14:textId="77777777" w:rsidR="003A6473" w:rsidRPr="0072047B" w:rsidRDefault="003A6473" w:rsidP="003A6473">
      <w:pPr>
        <w:pStyle w:val="ListParagraph"/>
        <w:rPr>
          <w:rFonts w:ascii="Times New Roman" w:hAnsi="Times New Roman"/>
          <w:sz w:val="24"/>
          <w:szCs w:val="24"/>
        </w:rPr>
      </w:pPr>
    </w:p>
    <w:p w14:paraId="67A5A76C" w14:textId="782A97C3" w:rsidR="003A6473" w:rsidRPr="0072047B" w:rsidRDefault="003A6473" w:rsidP="003A6473">
      <w:pPr>
        <w:pStyle w:val="ListParagraph"/>
        <w:numPr>
          <w:ilvl w:val="0"/>
          <w:numId w:val="2"/>
        </w:numPr>
        <w:rPr>
          <w:rFonts w:ascii="Times New Roman" w:hAnsi="Times New Roman"/>
          <w:sz w:val="24"/>
          <w:szCs w:val="24"/>
        </w:rPr>
      </w:pPr>
      <w:r w:rsidRPr="0072047B">
        <w:rPr>
          <w:rFonts w:ascii="Times New Roman" w:hAnsi="Times New Roman"/>
          <w:sz w:val="24"/>
          <w:szCs w:val="24"/>
        </w:rPr>
        <w:t>Papers will inevitably draw on the previous body of ceramic knowledge and so may contain information that has previously been published.  However</w:t>
      </w:r>
      <w:r w:rsidR="00AC20E6">
        <w:rPr>
          <w:rFonts w:ascii="Times New Roman" w:hAnsi="Times New Roman"/>
          <w:sz w:val="24"/>
          <w:szCs w:val="24"/>
        </w:rPr>
        <w:t>,</w:t>
      </w:r>
      <w:r w:rsidRPr="0072047B">
        <w:rPr>
          <w:rFonts w:ascii="Times New Roman" w:hAnsi="Times New Roman"/>
          <w:sz w:val="24"/>
          <w:szCs w:val="24"/>
        </w:rPr>
        <w:t xml:space="preserve"> the paper or major part of its contents should not have been presented to another audience or published by the author previously, neither should it be published in written form by the author in any other medium before the relevant issue of </w:t>
      </w:r>
      <w:r w:rsidRPr="0072047B">
        <w:rPr>
          <w:rFonts w:ascii="Times New Roman" w:hAnsi="Times New Roman"/>
          <w:i/>
          <w:sz w:val="24"/>
          <w:szCs w:val="24"/>
        </w:rPr>
        <w:t>Transactions</w:t>
      </w:r>
      <w:r w:rsidRPr="0072047B">
        <w:rPr>
          <w:rFonts w:ascii="Times New Roman" w:hAnsi="Times New Roman"/>
          <w:sz w:val="24"/>
          <w:szCs w:val="24"/>
        </w:rPr>
        <w:t xml:space="preserve"> containing the paper is published</w:t>
      </w:r>
      <w:r w:rsidR="00CF0BFF">
        <w:rPr>
          <w:rFonts w:ascii="Times New Roman" w:hAnsi="Times New Roman"/>
          <w:sz w:val="24"/>
          <w:szCs w:val="24"/>
        </w:rPr>
        <w:t>.</w:t>
      </w:r>
      <w:r w:rsidRPr="0072047B">
        <w:rPr>
          <w:rFonts w:ascii="Times New Roman" w:hAnsi="Times New Roman"/>
          <w:sz w:val="24"/>
          <w:szCs w:val="24"/>
        </w:rPr>
        <w:t xml:space="preserve">    </w:t>
      </w:r>
    </w:p>
    <w:p w14:paraId="5914B87E" w14:textId="77777777" w:rsidR="003A6473" w:rsidRPr="0072047B" w:rsidRDefault="003A6473" w:rsidP="003A6473">
      <w:pPr>
        <w:pStyle w:val="ListParagraph"/>
        <w:rPr>
          <w:rFonts w:ascii="Times New Roman" w:hAnsi="Times New Roman"/>
          <w:sz w:val="24"/>
          <w:szCs w:val="24"/>
        </w:rPr>
      </w:pPr>
    </w:p>
    <w:p w14:paraId="0AF6A6F3" w14:textId="77777777" w:rsidR="003A6473" w:rsidRPr="0072047B" w:rsidRDefault="003A6473" w:rsidP="003A6473">
      <w:pPr>
        <w:pStyle w:val="ListParagraph"/>
        <w:numPr>
          <w:ilvl w:val="0"/>
          <w:numId w:val="2"/>
        </w:numPr>
        <w:rPr>
          <w:rFonts w:ascii="Times New Roman" w:hAnsi="Times New Roman"/>
          <w:sz w:val="24"/>
          <w:szCs w:val="24"/>
        </w:rPr>
      </w:pPr>
      <w:r w:rsidRPr="0072047B">
        <w:rPr>
          <w:rFonts w:ascii="Times New Roman" w:hAnsi="Times New Roman"/>
          <w:sz w:val="24"/>
          <w:szCs w:val="24"/>
        </w:rPr>
        <w:t>Members wishing to present a paper should submit a 100-word summary to the Meetings Organiser.  Following review, the ECC may accept the paper and will programme a date for it to be presented at a meeting</w:t>
      </w:r>
    </w:p>
    <w:p w14:paraId="336F5E58" w14:textId="77777777" w:rsidR="003A6473" w:rsidRPr="0072047B" w:rsidRDefault="003A6473" w:rsidP="003A6473">
      <w:pPr>
        <w:pStyle w:val="ListParagraph"/>
        <w:rPr>
          <w:rFonts w:ascii="Times New Roman" w:hAnsi="Times New Roman"/>
          <w:sz w:val="24"/>
          <w:szCs w:val="24"/>
        </w:rPr>
      </w:pPr>
    </w:p>
    <w:p w14:paraId="528313EF" w14:textId="517B32C5" w:rsidR="003A6473" w:rsidRPr="0072047B" w:rsidRDefault="00F67ABD" w:rsidP="003A6473">
      <w:pPr>
        <w:pStyle w:val="ListParagraph"/>
        <w:numPr>
          <w:ilvl w:val="0"/>
          <w:numId w:val="2"/>
        </w:numPr>
        <w:rPr>
          <w:rFonts w:ascii="Times New Roman" w:hAnsi="Times New Roman"/>
          <w:sz w:val="24"/>
          <w:szCs w:val="24"/>
        </w:rPr>
      </w:pPr>
      <w:r>
        <w:rPr>
          <w:rFonts w:ascii="Times New Roman" w:hAnsi="Times New Roman"/>
          <w:sz w:val="24"/>
          <w:szCs w:val="24"/>
        </w:rPr>
        <w:t>The main p</w:t>
      </w:r>
      <w:r w:rsidR="003A6473" w:rsidRPr="0072047B">
        <w:rPr>
          <w:rFonts w:ascii="Times New Roman" w:hAnsi="Times New Roman"/>
          <w:sz w:val="24"/>
          <w:szCs w:val="24"/>
        </w:rPr>
        <w:t xml:space="preserve">apers included in </w:t>
      </w:r>
      <w:r w:rsidR="003A6473" w:rsidRPr="0072047B">
        <w:rPr>
          <w:rFonts w:ascii="Times New Roman" w:hAnsi="Times New Roman"/>
          <w:i/>
          <w:sz w:val="24"/>
          <w:szCs w:val="24"/>
        </w:rPr>
        <w:t>Transactions</w:t>
      </w:r>
      <w:r w:rsidR="003A6473" w:rsidRPr="0072047B">
        <w:rPr>
          <w:rFonts w:ascii="Times New Roman" w:hAnsi="Times New Roman"/>
          <w:sz w:val="24"/>
          <w:szCs w:val="24"/>
        </w:rPr>
        <w:t xml:space="preserve"> </w:t>
      </w:r>
      <w:r w:rsidR="00CF0BFF">
        <w:rPr>
          <w:rFonts w:ascii="Times New Roman" w:hAnsi="Times New Roman"/>
          <w:sz w:val="24"/>
          <w:szCs w:val="24"/>
        </w:rPr>
        <w:t>are usually</w:t>
      </w:r>
      <w:r w:rsidR="003A6473" w:rsidRPr="0072047B">
        <w:rPr>
          <w:rFonts w:ascii="Times New Roman" w:hAnsi="Times New Roman"/>
          <w:sz w:val="24"/>
          <w:szCs w:val="24"/>
        </w:rPr>
        <w:t xml:space="preserve"> presented in person </w:t>
      </w:r>
      <w:r w:rsidR="00CF0BFF">
        <w:rPr>
          <w:rFonts w:ascii="Times New Roman" w:hAnsi="Times New Roman"/>
          <w:sz w:val="24"/>
          <w:szCs w:val="24"/>
        </w:rPr>
        <w:t xml:space="preserve">or online </w:t>
      </w:r>
      <w:r w:rsidR="003A6473" w:rsidRPr="0072047B">
        <w:rPr>
          <w:rFonts w:ascii="Times New Roman" w:hAnsi="Times New Roman"/>
          <w:sz w:val="24"/>
          <w:szCs w:val="24"/>
        </w:rPr>
        <w:t>by the author at an ECC meeting</w:t>
      </w:r>
      <w:r>
        <w:rPr>
          <w:rFonts w:ascii="Times New Roman" w:hAnsi="Times New Roman"/>
          <w:sz w:val="24"/>
          <w:szCs w:val="24"/>
        </w:rPr>
        <w:t>.</w:t>
      </w:r>
      <w:r w:rsidR="003A6473" w:rsidRPr="0072047B">
        <w:rPr>
          <w:rFonts w:ascii="Times New Roman" w:hAnsi="Times New Roman"/>
          <w:sz w:val="24"/>
          <w:szCs w:val="24"/>
        </w:rPr>
        <w:t xml:space="preserve"> </w:t>
      </w:r>
      <w:r>
        <w:rPr>
          <w:rFonts w:ascii="Times New Roman" w:hAnsi="Times New Roman"/>
          <w:sz w:val="24"/>
          <w:szCs w:val="24"/>
        </w:rPr>
        <w:t>A</w:t>
      </w:r>
      <w:r w:rsidR="003A6473" w:rsidRPr="0072047B">
        <w:rPr>
          <w:rFonts w:ascii="Times New Roman" w:hAnsi="Times New Roman"/>
          <w:sz w:val="24"/>
          <w:szCs w:val="24"/>
        </w:rPr>
        <w:t xml:space="preserve">t the discretion of the </w:t>
      </w:r>
      <w:r>
        <w:rPr>
          <w:rFonts w:ascii="Times New Roman" w:hAnsi="Times New Roman"/>
          <w:sz w:val="24"/>
          <w:szCs w:val="24"/>
        </w:rPr>
        <w:t xml:space="preserve">Editors, </w:t>
      </w:r>
      <w:r w:rsidR="003A6473" w:rsidRPr="0072047B">
        <w:rPr>
          <w:rFonts w:ascii="Times New Roman" w:hAnsi="Times New Roman"/>
          <w:sz w:val="24"/>
          <w:szCs w:val="24"/>
        </w:rPr>
        <w:t xml:space="preserve">papers may be accepted without this stipulation. Members who have completed written papers that meet the ECC’s criteria for publication in </w:t>
      </w:r>
      <w:r w:rsidR="003A6473" w:rsidRPr="0072047B">
        <w:rPr>
          <w:rFonts w:ascii="Times New Roman" w:hAnsi="Times New Roman"/>
          <w:i/>
          <w:sz w:val="24"/>
          <w:szCs w:val="24"/>
        </w:rPr>
        <w:t>Transactions</w:t>
      </w:r>
      <w:r w:rsidR="003A6473" w:rsidRPr="0072047B">
        <w:rPr>
          <w:rFonts w:ascii="Times New Roman" w:hAnsi="Times New Roman"/>
          <w:sz w:val="24"/>
          <w:szCs w:val="24"/>
        </w:rPr>
        <w:t xml:space="preserve"> but are unable to present the paper at a meeting, may either seek an alternative speaker to present their paper or may submit the paper for possible publication in </w:t>
      </w:r>
      <w:r w:rsidR="003A6473" w:rsidRPr="0072047B">
        <w:rPr>
          <w:rFonts w:ascii="Times New Roman" w:hAnsi="Times New Roman"/>
          <w:i/>
          <w:sz w:val="24"/>
          <w:szCs w:val="24"/>
        </w:rPr>
        <w:t>Transactions</w:t>
      </w:r>
      <w:r w:rsidR="003A6473" w:rsidRPr="0072047B">
        <w:rPr>
          <w:rFonts w:ascii="Times New Roman" w:hAnsi="Times New Roman"/>
          <w:sz w:val="24"/>
          <w:szCs w:val="24"/>
        </w:rPr>
        <w:t xml:space="preserve"> or on the website</w:t>
      </w:r>
      <w:r w:rsidR="00F84662">
        <w:rPr>
          <w:rFonts w:ascii="Times New Roman" w:hAnsi="Times New Roman"/>
          <w:sz w:val="24"/>
          <w:szCs w:val="24"/>
        </w:rPr>
        <w:t>, subject to peer review</w:t>
      </w:r>
      <w:r w:rsidR="003A6473" w:rsidRPr="0072047B">
        <w:rPr>
          <w:rFonts w:ascii="Times New Roman" w:hAnsi="Times New Roman"/>
          <w:sz w:val="24"/>
          <w:szCs w:val="24"/>
        </w:rPr>
        <w:t xml:space="preserve">. </w:t>
      </w:r>
      <w:r w:rsidR="00CF0BFF">
        <w:rPr>
          <w:rFonts w:ascii="Times New Roman" w:hAnsi="Times New Roman"/>
          <w:sz w:val="24"/>
          <w:szCs w:val="24"/>
        </w:rPr>
        <w:t xml:space="preserve">Notes and shorter papers (&lt; </w:t>
      </w:r>
      <w:r w:rsidR="00CF0BFF" w:rsidRPr="00A86757">
        <w:rPr>
          <w:rFonts w:ascii="Times New Roman" w:hAnsi="Times New Roman"/>
          <w:i/>
          <w:iCs/>
          <w:sz w:val="24"/>
          <w:szCs w:val="24"/>
        </w:rPr>
        <w:t>c</w:t>
      </w:r>
      <w:r w:rsidR="00CF0BFF">
        <w:rPr>
          <w:rFonts w:ascii="Times New Roman" w:hAnsi="Times New Roman"/>
          <w:sz w:val="24"/>
          <w:szCs w:val="24"/>
        </w:rPr>
        <w:t xml:space="preserve">.3,000 words, &lt; </w:t>
      </w:r>
      <w:r w:rsidR="00CF0BFF" w:rsidRPr="00A86757">
        <w:rPr>
          <w:rFonts w:ascii="Times New Roman" w:hAnsi="Times New Roman"/>
          <w:i/>
          <w:iCs/>
          <w:sz w:val="24"/>
          <w:szCs w:val="24"/>
        </w:rPr>
        <w:t>c</w:t>
      </w:r>
      <w:r w:rsidR="00CF0BFF">
        <w:rPr>
          <w:rFonts w:ascii="Times New Roman" w:hAnsi="Times New Roman"/>
          <w:sz w:val="24"/>
          <w:szCs w:val="24"/>
        </w:rPr>
        <w:t xml:space="preserve">.10 Figs) that have not been presented at a public meeting are also included in </w:t>
      </w:r>
      <w:r w:rsidR="00CF0BFF" w:rsidRPr="00022DA5">
        <w:rPr>
          <w:rFonts w:ascii="Times New Roman" w:hAnsi="Times New Roman"/>
          <w:i/>
          <w:iCs/>
          <w:sz w:val="24"/>
          <w:szCs w:val="24"/>
        </w:rPr>
        <w:t>Transactions</w:t>
      </w:r>
      <w:r w:rsidR="00CF0BFF">
        <w:rPr>
          <w:rFonts w:ascii="Times New Roman" w:hAnsi="Times New Roman"/>
          <w:sz w:val="24"/>
          <w:szCs w:val="24"/>
        </w:rPr>
        <w:t>, again at the discretion of the Editors.</w:t>
      </w:r>
    </w:p>
    <w:p w14:paraId="09A099FC" w14:textId="77777777" w:rsidR="003A6473" w:rsidRPr="0072047B" w:rsidRDefault="003A6473" w:rsidP="003A6473">
      <w:pPr>
        <w:pStyle w:val="ListParagraph"/>
        <w:rPr>
          <w:rFonts w:ascii="Times New Roman" w:hAnsi="Times New Roman"/>
          <w:sz w:val="24"/>
          <w:szCs w:val="24"/>
        </w:rPr>
      </w:pPr>
    </w:p>
    <w:p w14:paraId="71400A12" w14:textId="7E578056" w:rsidR="003A6473" w:rsidRPr="0072047B" w:rsidRDefault="00CF0BFF" w:rsidP="003A6473">
      <w:pPr>
        <w:pStyle w:val="ListParagraph"/>
        <w:numPr>
          <w:ilvl w:val="0"/>
          <w:numId w:val="2"/>
        </w:numPr>
        <w:rPr>
          <w:rFonts w:ascii="Times New Roman" w:hAnsi="Times New Roman"/>
          <w:sz w:val="24"/>
          <w:szCs w:val="24"/>
        </w:rPr>
      </w:pPr>
      <w:r w:rsidRPr="0072047B">
        <w:rPr>
          <w:rFonts w:ascii="Times New Roman" w:hAnsi="Times New Roman"/>
          <w:sz w:val="24"/>
          <w:szCs w:val="24"/>
        </w:rPr>
        <w:t>To</w:t>
      </w:r>
      <w:r w:rsidR="003A6473" w:rsidRPr="0072047B">
        <w:rPr>
          <w:rFonts w:ascii="Times New Roman" w:hAnsi="Times New Roman"/>
          <w:sz w:val="24"/>
          <w:szCs w:val="24"/>
        </w:rPr>
        <w:t xml:space="preserve"> avoid unnecessary delays to the publication of the relevant </w:t>
      </w:r>
      <w:r w:rsidR="003A6473" w:rsidRPr="0072047B">
        <w:rPr>
          <w:rFonts w:ascii="Times New Roman" w:hAnsi="Times New Roman"/>
          <w:i/>
          <w:sz w:val="24"/>
          <w:szCs w:val="24"/>
        </w:rPr>
        <w:t>Transactions</w:t>
      </w:r>
      <w:r w:rsidR="003A6473" w:rsidRPr="0072047B">
        <w:rPr>
          <w:rFonts w:ascii="Times New Roman" w:hAnsi="Times New Roman"/>
          <w:sz w:val="24"/>
          <w:szCs w:val="24"/>
        </w:rPr>
        <w:t xml:space="preserve"> authors who present papers at a meeting should submit the full text of the written paper</w:t>
      </w:r>
      <w:r w:rsidR="00DE0C41">
        <w:rPr>
          <w:rFonts w:ascii="Times New Roman" w:hAnsi="Times New Roman"/>
          <w:sz w:val="24"/>
          <w:szCs w:val="24"/>
        </w:rPr>
        <w:t xml:space="preserve"> together with all Figures</w:t>
      </w:r>
      <w:r w:rsidR="003A6473" w:rsidRPr="0072047B">
        <w:rPr>
          <w:rFonts w:ascii="Times New Roman" w:hAnsi="Times New Roman"/>
          <w:sz w:val="24"/>
          <w:szCs w:val="24"/>
        </w:rPr>
        <w:t xml:space="preserve"> </w:t>
      </w:r>
      <w:r w:rsidR="00DE0C41">
        <w:rPr>
          <w:rFonts w:ascii="Times New Roman" w:hAnsi="Times New Roman"/>
          <w:sz w:val="24"/>
          <w:szCs w:val="24"/>
        </w:rPr>
        <w:t>at the earliest opportunity and no later than</w:t>
      </w:r>
      <w:r w:rsidR="003A6473" w:rsidRPr="0072047B">
        <w:rPr>
          <w:rFonts w:ascii="Times New Roman" w:hAnsi="Times New Roman"/>
          <w:sz w:val="24"/>
          <w:szCs w:val="24"/>
        </w:rPr>
        <w:t xml:space="preserve"> two months </w:t>
      </w:r>
      <w:r w:rsidR="00DE0C41">
        <w:rPr>
          <w:rFonts w:ascii="Times New Roman" w:hAnsi="Times New Roman"/>
          <w:sz w:val="24"/>
          <w:szCs w:val="24"/>
        </w:rPr>
        <w:t>after</w:t>
      </w:r>
      <w:r w:rsidR="003A6473" w:rsidRPr="0072047B">
        <w:rPr>
          <w:rFonts w:ascii="Times New Roman" w:hAnsi="Times New Roman"/>
          <w:sz w:val="24"/>
          <w:szCs w:val="24"/>
        </w:rPr>
        <w:t xml:space="preserve"> their presentation; the ECC reserves the right to defer or cancel publication of any paper not so received</w:t>
      </w:r>
      <w:r>
        <w:rPr>
          <w:rFonts w:ascii="Times New Roman" w:hAnsi="Times New Roman"/>
          <w:sz w:val="24"/>
          <w:szCs w:val="24"/>
        </w:rPr>
        <w:t>.</w:t>
      </w:r>
      <w:r w:rsidR="003A6473" w:rsidRPr="0072047B">
        <w:rPr>
          <w:rFonts w:ascii="Times New Roman" w:hAnsi="Times New Roman"/>
          <w:sz w:val="24"/>
          <w:szCs w:val="24"/>
        </w:rPr>
        <w:t xml:space="preserve"> </w:t>
      </w:r>
    </w:p>
    <w:p w14:paraId="40CF5737" w14:textId="77777777" w:rsidR="003A6473" w:rsidRPr="0072047B" w:rsidRDefault="003A6473" w:rsidP="003A6473">
      <w:pPr>
        <w:pStyle w:val="ListParagraph"/>
        <w:rPr>
          <w:rFonts w:ascii="Times New Roman" w:hAnsi="Times New Roman"/>
          <w:sz w:val="24"/>
          <w:szCs w:val="24"/>
        </w:rPr>
      </w:pPr>
    </w:p>
    <w:p w14:paraId="6D51AA6D" w14:textId="02B330B2" w:rsidR="003A6473" w:rsidRPr="0072047B" w:rsidRDefault="003A6473" w:rsidP="003A6473">
      <w:pPr>
        <w:pStyle w:val="ListParagraph"/>
        <w:numPr>
          <w:ilvl w:val="0"/>
          <w:numId w:val="2"/>
        </w:numPr>
        <w:rPr>
          <w:rFonts w:ascii="Times New Roman" w:hAnsi="Times New Roman"/>
          <w:sz w:val="24"/>
          <w:szCs w:val="24"/>
        </w:rPr>
      </w:pPr>
      <w:r w:rsidRPr="0072047B">
        <w:rPr>
          <w:rFonts w:ascii="Times New Roman" w:hAnsi="Times New Roman"/>
          <w:sz w:val="24"/>
          <w:szCs w:val="24"/>
        </w:rPr>
        <w:t>Once a paper has been submitted to the ECC the Editors will submit it for peer review; this may result in suggestions to the author concerning further data, additions, or amendments that might add to the quality or accuracy of the piece.  In the unlikely event that any changes cannot be agreed between the author and the Editors, the ECC reserves the right not to publish the paper</w:t>
      </w:r>
      <w:r w:rsidR="00CF0BFF">
        <w:rPr>
          <w:rFonts w:ascii="Times New Roman" w:hAnsi="Times New Roman"/>
          <w:sz w:val="24"/>
          <w:szCs w:val="24"/>
        </w:rPr>
        <w:t>.</w:t>
      </w:r>
      <w:r w:rsidRPr="0072047B">
        <w:rPr>
          <w:rFonts w:ascii="Times New Roman" w:hAnsi="Times New Roman"/>
          <w:sz w:val="24"/>
          <w:szCs w:val="24"/>
        </w:rPr>
        <w:t xml:space="preserve"> </w:t>
      </w:r>
    </w:p>
    <w:p w14:paraId="71040271" w14:textId="77777777" w:rsidR="003A6473" w:rsidRPr="0072047B" w:rsidRDefault="003A6473" w:rsidP="003A6473">
      <w:pPr>
        <w:pStyle w:val="ListParagraph"/>
        <w:rPr>
          <w:rFonts w:ascii="Times New Roman" w:hAnsi="Times New Roman"/>
          <w:sz w:val="24"/>
          <w:szCs w:val="24"/>
        </w:rPr>
      </w:pPr>
    </w:p>
    <w:p w14:paraId="41DEAA27" w14:textId="168396B7" w:rsidR="003A6473" w:rsidRPr="00126DDE" w:rsidRDefault="003A6473" w:rsidP="003A6473">
      <w:pPr>
        <w:pStyle w:val="ListParagraph"/>
        <w:numPr>
          <w:ilvl w:val="0"/>
          <w:numId w:val="2"/>
        </w:numPr>
        <w:rPr>
          <w:rFonts w:ascii="Times New Roman" w:hAnsi="Times New Roman"/>
          <w:sz w:val="24"/>
          <w:szCs w:val="24"/>
        </w:rPr>
      </w:pPr>
      <w:r w:rsidRPr="0072047B">
        <w:rPr>
          <w:rFonts w:ascii="Times New Roman" w:hAnsi="Times New Roman"/>
          <w:sz w:val="24"/>
          <w:szCs w:val="24"/>
        </w:rPr>
        <w:t xml:space="preserve"> </w:t>
      </w:r>
      <w:r w:rsidRPr="00126DDE">
        <w:rPr>
          <w:rFonts w:ascii="Times New Roman" w:hAnsi="Times New Roman"/>
          <w:sz w:val="24"/>
          <w:szCs w:val="24"/>
        </w:rPr>
        <w:t xml:space="preserve">Some of the short papers presented at ECC meetings do not merit (or the author would prefer not to produce) a full paper in </w:t>
      </w:r>
      <w:r w:rsidRPr="00126DDE">
        <w:rPr>
          <w:rFonts w:ascii="Times New Roman" w:hAnsi="Times New Roman"/>
          <w:i/>
          <w:sz w:val="24"/>
          <w:szCs w:val="24"/>
        </w:rPr>
        <w:t>Transactions</w:t>
      </w:r>
      <w:r w:rsidRPr="00126DDE">
        <w:rPr>
          <w:rFonts w:ascii="Times New Roman" w:hAnsi="Times New Roman"/>
          <w:sz w:val="24"/>
          <w:szCs w:val="24"/>
        </w:rPr>
        <w:t>.  The ECC may suggest publication of material on the website in these instances.  Some longer papers may not lend themselves to full verbal presentation</w:t>
      </w:r>
      <w:r w:rsidR="00CF0BFF">
        <w:rPr>
          <w:rFonts w:ascii="Times New Roman" w:hAnsi="Times New Roman"/>
          <w:sz w:val="24"/>
          <w:szCs w:val="24"/>
        </w:rPr>
        <w:t>;</w:t>
      </w:r>
      <w:r w:rsidRPr="00126DDE">
        <w:rPr>
          <w:rFonts w:ascii="Times New Roman" w:hAnsi="Times New Roman"/>
          <w:sz w:val="24"/>
          <w:szCs w:val="24"/>
        </w:rPr>
        <w:t xml:space="preserve"> in </w:t>
      </w:r>
      <w:r w:rsidR="00CF0BFF">
        <w:rPr>
          <w:rFonts w:ascii="Times New Roman" w:hAnsi="Times New Roman"/>
          <w:sz w:val="24"/>
          <w:szCs w:val="24"/>
        </w:rPr>
        <w:t>such</w:t>
      </w:r>
      <w:r w:rsidRPr="00126DDE">
        <w:rPr>
          <w:rFonts w:ascii="Times New Roman" w:hAnsi="Times New Roman"/>
          <w:sz w:val="24"/>
          <w:szCs w:val="24"/>
        </w:rPr>
        <w:t xml:space="preserve"> </w:t>
      </w:r>
      <w:r w:rsidRPr="00126DDE">
        <w:rPr>
          <w:rFonts w:ascii="Times New Roman" w:hAnsi="Times New Roman"/>
          <w:sz w:val="24"/>
          <w:szCs w:val="24"/>
        </w:rPr>
        <w:lastRenderedPageBreak/>
        <w:t xml:space="preserve">cases they may be published in </w:t>
      </w:r>
      <w:r w:rsidRPr="00126DDE">
        <w:rPr>
          <w:rFonts w:ascii="Times New Roman" w:hAnsi="Times New Roman"/>
          <w:i/>
          <w:sz w:val="24"/>
          <w:szCs w:val="24"/>
        </w:rPr>
        <w:t xml:space="preserve">Transactions </w:t>
      </w:r>
      <w:r w:rsidRPr="00126DDE">
        <w:rPr>
          <w:rFonts w:ascii="Times New Roman" w:hAnsi="Times New Roman"/>
          <w:sz w:val="24"/>
          <w:szCs w:val="24"/>
        </w:rPr>
        <w:t xml:space="preserve">when only a summary of the research has been presented at a meeting. </w:t>
      </w:r>
      <w:r w:rsidR="00AC20E6" w:rsidRPr="00126DDE">
        <w:rPr>
          <w:rFonts w:ascii="Times New Roman" w:hAnsi="Times New Roman"/>
          <w:sz w:val="24"/>
          <w:szCs w:val="24"/>
        </w:rPr>
        <w:t xml:space="preserve">A section for </w:t>
      </w:r>
      <w:r w:rsidR="009B0A1B">
        <w:rPr>
          <w:rFonts w:ascii="Times New Roman" w:hAnsi="Times New Roman"/>
          <w:sz w:val="24"/>
          <w:szCs w:val="24"/>
        </w:rPr>
        <w:t xml:space="preserve">Notes and </w:t>
      </w:r>
      <w:r w:rsidR="00AC20E6" w:rsidRPr="00126DDE">
        <w:rPr>
          <w:rFonts w:ascii="Times New Roman" w:hAnsi="Times New Roman"/>
          <w:sz w:val="24"/>
          <w:szCs w:val="24"/>
        </w:rPr>
        <w:t>Shorter Papers</w:t>
      </w:r>
      <w:r w:rsidR="009B0A1B">
        <w:rPr>
          <w:rFonts w:ascii="Times New Roman" w:hAnsi="Times New Roman"/>
          <w:sz w:val="24"/>
          <w:szCs w:val="24"/>
        </w:rPr>
        <w:t>,</w:t>
      </w:r>
      <w:r w:rsidR="00AC20E6" w:rsidRPr="00126DDE">
        <w:rPr>
          <w:rFonts w:ascii="Times New Roman" w:hAnsi="Times New Roman"/>
          <w:sz w:val="24"/>
          <w:szCs w:val="24"/>
        </w:rPr>
        <w:t xml:space="preserve"> introduced in </w:t>
      </w:r>
      <w:r w:rsidR="00AC20E6" w:rsidRPr="00126DDE">
        <w:rPr>
          <w:rFonts w:ascii="Times New Roman" w:hAnsi="Times New Roman"/>
          <w:i/>
          <w:iCs/>
          <w:sz w:val="24"/>
          <w:szCs w:val="24"/>
        </w:rPr>
        <w:t xml:space="preserve">Transactions </w:t>
      </w:r>
      <w:r w:rsidR="00CF0BFF">
        <w:rPr>
          <w:rFonts w:ascii="Times New Roman" w:hAnsi="Times New Roman"/>
          <w:sz w:val="24"/>
          <w:szCs w:val="24"/>
        </w:rPr>
        <w:t>Vol. 30</w:t>
      </w:r>
      <w:r w:rsidR="00CF0BFF" w:rsidRPr="00126DDE">
        <w:rPr>
          <w:rFonts w:ascii="Times New Roman" w:hAnsi="Times New Roman"/>
          <w:sz w:val="24"/>
          <w:szCs w:val="24"/>
        </w:rPr>
        <w:t xml:space="preserve"> </w:t>
      </w:r>
      <w:r w:rsidR="00CF0BFF">
        <w:rPr>
          <w:rFonts w:ascii="Times New Roman" w:hAnsi="Times New Roman"/>
          <w:sz w:val="24"/>
          <w:szCs w:val="24"/>
        </w:rPr>
        <w:t>(</w:t>
      </w:r>
      <w:r w:rsidR="00AC20E6" w:rsidRPr="00126DDE">
        <w:rPr>
          <w:rFonts w:ascii="Times New Roman" w:hAnsi="Times New Roman"/>
          <w:sz w:val="24"/>
          <w:szCs w:val="24"/>
        </w:rPr>
        <w:t>2019)</w:t>
      </w:r>
      <w:r w:rsidR="009B0A1B">
        <w:rPr>
          <w:rFonts w:ascii="Times New Roman" w:hAnsi="Times New Roman"/>
          <w:sz w:val="24"/>
          <w:szCs w:val="24"/>
        </w:rPr>
        <w:t>,</w:t>
      </w:r>
      <w:r w:rsidR="00AC20E6" w:rsidRPr="00126DDE">
        <w:rPr>
          <w:rFonts w:ascii="Times New Roman" w:hAnsi="Times New Roman"/>
          <w:sz w:val="24"/>
          <w:szCs w:val="24"/>
        </w:rPr>
        <w:t xml:space="preserve"> is intended for contributions that have not been presented in person. These should, however, contain original research that has not been published by the author elsewhere, and follow the guidance laid out in this document. Acceptance is at the discretion of the Editors. </w:t>
      </w:r>
    </w:p>
    <w:p w14:paraId="2D2080BE" w14:textId="77777777" w:rsidR="00436029" w:rsidRDefault="00436029">
      <w:pPr>
        <w:spacing w:after="0" w:line="240" w:lineRule="auto"/>
        <w:rPr>
          <w:rFonts w:ascii="Times New Roman" w:hAnsi="Times New Roman"/>
          <w:sz w:val="24"/>
          <w:szCs w:val="24"/>
        </w:rPr>
      </w:pPr>
      <w:r>
        <w:rPr>
          <w:rFonts w:ascii="Times New Roman" w:hAnsi="Times New Roman"/>
          <w:sz w:val="24"/>
          <w:szCs w:val="24"/>
        </w:rPr>
        <w:br w:type="page"/>
      </w:r>
    </w:p>
    <w:p w14:paraId="163272D0" w14:textId="0CA19010" w:rsidR="003A6473" w:rsidRPr="0072047B" w:rsidRDefault="003A6473" w:rsidP="003A6473">
      <w:pPr>
        <w:rPr>
          <w:rFonts w:ascii="Times New Roman" w:hAnsi="Times New Roman"/>
          <w:b/>
          <w:sz w:val="24"/>
          <w:szCs w:val="24"/>
        </w:rPr>
      </w:pPr>
      <w:r w:rsidRPr="0072047B">
        <w:rPr>
          <w:rFonts w:ascii="Times New Roman" w:hAnsi="Times New Roman"/>
          <w:b/>
          <w:i/>
          <w:sz w:val="24"/>
          <w:szCs w:val="24"/>
        </w:rPr>
        <w:lastRenderedPageBreak/>
        <w:t>Transactions</w:t>
      </w:r>
      <w:r w:rsidRPr="0072047B">
        <w:rPr>
          <w:rFonts w:ascii="Times New Roman" w:hAnsi="Times New Roman"/>
          <w:b/>
          <w:sz w:val="24"/>
          <w:szCs w:val="24"/>
        </w:rPr>
        <w:t xml:space="preserve"> Style Sheet</w:t>
      </w:r>
    </w:p>
    <w:p w14:paraId="286B4478" w14:textId="15A624E2" w:rsidR="003A6473" w:rsidRPr="0072047B" w:rsidRDefault="00F340EB" w:rsidP="003A6473">
      <w:pPr>
        <w:rPr>
          <w:rFonts w:ascii="Times New Roman" w:hAnsi="Times New Roman"/>
          <w:sz w:val="24"/>
          <w:szCs w:val="24"/>
        </w:rPr>
      </w:pPr>
      <w:r>
        <w:rPr>
          <w:rFonts w:ascii="Times New Roman" w:hAnsi="Times New Roman"/>
          <w:sz w:val="24"/>
          <w:szCs w:val="24"/>
        </w:rPr>
        <w:t>The</w:t>
      </w:r>
      <w:r w:rsidR="003A6473" w:rsidRPr="0072047B">
        <w:rPr>
          <w:rFonts w:ascii="Times New Roman" w:hAnsi="Times New Roman"/>
          <w:sz w:val="24"/>
          <w:szCs w:val="24"/>
        </w:rPr>
        <w:t xml:space="preserve"> preferred formats for receipt of papers submitted to the Editors for publication in </w:t>
      </w:r>
      <w:r w:rsidR="003A6473" w:rsidRPr="0072047B">
        <w:rPr>
          <w:rFonts w:ascii="Times New Roman" w:hAnsi="Times New Roman"/>
          <w:i/>
          <w:sz w:val="24"/>
          <w:szCs w:val="24"/>
        </w:rPr>
        <w:t>Transactions</w:t>
      </w:r>
      <w:r>
        <w:rPr>
          <w:rFonts w:ascii="Times New Roman" w:hAnsi="Times New Roman"/>
          <w:i/>
          <w:sz w:val="24"/>
          <w:szCs w:val="24"/>
        </w:rPr>
        <w:t xml:space="preserve"> </w:t>
      </w:r>
      <w:r>
        <w:rPr>
          <w:rFonts w:ascii="Times New Roman" w:hAnsi="Times New Roman"/>
          <w:sz w:val="24"/>
          <w:szCs w:val="24"/>
        </w:rPr>
        <w:t>are set out below</w:t>
      </w:r>
      <w:r w:rsidR="003A6473" w:rsidRPr="0072047B">
        <w:rPr>
          <w:rFonts w:ascii="Times New Roman" w:hAnsi="Times New Roman"/>
          <w:sz w:val="24"/>
          <w:szCs w:val="24"/>
        </w:rPr>
        <w:t xml:space="preserve">. The Guide used by the Editors for all style matters is the </w:t>
      </w:r>
      <w:r w:rsidR="00DE0C41">
        <w:rPr>
          <w:rFonts w:ascii="Times New Roman" w:hAnsi="Times New Roman"/>
          <w:i/>
          <w:sz w:val="24"/>
          <w:szCs w:val="24"/>
        </w:rPr>
        <w:t xml:space="preserve">New </w:t>
      </w:r>
      <w:r w:rsidR="003A6473" w:rsidRPr="0072047B">
        <w:rPr>
          <w:rFonts w:ascii="Times New Roman" w:hAnsi="Times New Roman"/>
          <w:i/>
          <w:sz w:val="24"/>
          <w:szCs w:val="24"/>
        </w:rPr>
        <w:t>Oxford Style Manual</w:t>
      </w:r>
      <w:r w:rsidR="003A6473" w:rsidRPr="0072047B">
        <w:rPr>
          <w:rFonts w:ascii="Times New Roman" w:hAnsi="Times New Roman"/>
          <w:sz w:val="24"/>
          <w:szCs w:val="24"/>
        </w:rPr>
        <w:t>, published in 20</w:t>
      </w:r>
      <w:r w:rsidR="00DE0C41">
        <w:rPr>
          <w:rFonts w:ascii="Times New Roman" w:hAnsi="Times New Roman"/>
          <w:sz w:val="24"/>
          <w:szCs w:val="24"/>
        </w:rPr>
        <w:t>12</w:t>
      </w:r>
      <w:r w:rsidR="003A6473" w:rsidRPr="0072047B">
        <w:rPr>
          <w:rFonts w:ascii="Times New Roman" w:hAnsi="Times New Roman"/>
          <w:sz w:val="24"/>
          <w:szCs w:val="24"/>
        </w:rPr>
        <w:t xml:space="preserve">.  </w:t>
      </w:r>
    </w:p>
    <w:p w14:paraId="362E7E32" w14:textId="51399710" w:rsidR="003A6473" w:rsidRPr="0072047B" w:rsidRDefault="00DE0C41" w:rsidP="003A6473">
      <w:pPr>
        <w:pStyle w:val="ListParagraph"/>
        <w:numPr>
          <w:ilvl w:val="0"/>
          <w:numId w:val="5"/>
        </w:numPr>
        <w:rPr>
          <w:rFonts w:ascii="Times New Roman" w:hAnsi="Times New Roman"/>
          <w:sz w:val="24"/>
          <w:szCs w:val="24"/>
        </w:rPr>
      </w:pPr>
      <w:r>
        <w:rPr>
          <w:rFonts w:ascii="Times New Roman" w:hAnsi="Times New Roman"/>
          <w:sz w:val="24"/>
          <w:szCs w:val="24"/>
        </w:rPr>
        <w:t>T</w:t>
      </w:r>
      <w:r w:rsidR="003A6473" w:rsidRPr="0072047B">
        <w:rPr>
          <w:rFonts w:ascii="Times New Roman" w:hAnsi="Times New Roman"/>
          <w:sz w:val="24"/>
          <w:szCs w:val="24"/>
        </w:rPr>
        <w:t xml:space="preserve">ext and photographs </w:t>
      </w:r>
      <w:r>
        <w:rPr>
          <w:rFonts w:ascii="Times New Roman" w:hAnsi="Times New Roman"/>
          <w:sz w:val="24"/>
          <w:szCs w:val="24"/>
        </w:rPr>
        <w:t xml:space="preserve">must be submitted </w:t>
      </w:r>
      <w:r w:rsidR="003A6473" w:rsidRPr="0072047B">
        <w:rPr>
          <w:rFonts w:ascii="Times New Roman" w:hAnsi="Times New Roman"/>
          <w:sz w:val="24"/>
          <w:szCs w:val="24"/>
        </w:rPr>
        <w:t xml:space="preserve">in </w:t>
      </w:r>
      <w:r>
        <w:rPr>
          <w:rFonts w:ascii="Times New Roman" w:hAnsi="Times New Roman"/>
          <w:sz w:val="24"/>
          <w:szCs w:val="24"/>
        </w:rPr>
        <w:t>digital</w:t>
      </w:r>
      <w:r w:rsidR="00226773">
        <w:rPr>
          <w:rFonts w:ascii="Times New Roman" w:hAnsi="Times New Roman"/>
          <w:sz w:val="24"/>
          <w:szCs w:val="24"/>
        </w:rPr>
        <w:t xml:space="preserve"> format. </w:t>
      </w:r>
      <w:r w:rsidR="00F922E7">
        <w:rPr>
          <w:rFonts w:ascii="Times New Roman" w:hAnsi="Times New Roman"/>
          <w:sz w:val="24"/>
          <w:szCs w:val="24"/>
        </w:rPr>
        <w:t>The text should be in Word – please do not send text or Figures in PDF format. Files</w:t>
      </w:r>
      <w:r w:rsidR="003A6473" w:rsidRPr="0072047B">
        <w:rPr>
          <w:rFonts w:ascii="Times New Roman" w:hAnsi="Times New Roman"/>
          <w:sz w:val="24"/>
          <w:szCs w:val="24"/>
        </w:rPr>
        <w:t xml:space="preserve"> should be sent via email (maximum file size of the attachment is 10 MB per email) or via upload to a cloud-based system such as Dropbox</w:t>
      </w:r>
      <w:r w:rsidR="008F35B1">
        <w:rPr>
          <w:rFonts w:ascii="Times New Roman" w:hAnsi="Times New Roman"/>
          <w:sz w:val="24"/>
          <w:szCs w:val="24"/>
        </w:rPr>
        <w:t xml:space="preserve"> or WeTransfer</w:t>
      </w:r>
      <w:r w:rsidR="003A6473" w:rsidRPr="0072047B">
        <w:rPr>
          <w:rFonts w:ascii="Times New Roman" w:hAnsi="Times New Roman"/>
          <w:sz w:val="24"/>
          <w:szCs w:val="24"/>
        </w:rPr>
        <w:t xml:space="preserve">. </w:t>
      </w:r>
      <w:r w:rsidR="00171E27" w:rsidRPr="00171E27">
        <w:rPr>
          <w:rFonts w:ascii="Times New Roman" w:hAnsi="Times New Roman"/>
          <w:b/>
          <w:sz w:val="24"/>
          <w:szCs w:val="24"/>
        </w:rPr>
        <w:t>Please send all material together, rather than in instalments</w:t>
      </w:r>
      <w:r w:rsidR="00171E27">
        <w:rPr>
          <w:rFonts w:ascii="Times New Roman" w:hAnsi="Times New Roman"/>
          <w:sz w:val="24"/>
          <w:szCs w:val="24"/>
        </w:rPr>
        <w:t xml:space="preserve">. </w:t>
      </w:r>
      <w:r w:rsidR="003A6473" w:rsidRPr="0072047B">
        <w:rPr>
          <w:rFonts w:ascii="Times New Roman" w:hAnsi="Times New Roman"/>
          <w:sz w:val="24"/>
          <w:szCs w:val="24"/>
        </w:rPr>
        <w:t xml:space="preserve">If you have difficulty submitting material by these means, the </w:t>
      </w:r>
      <w:r w:rsidR="003A6473">
        <w:rPr>
          <w:rFonts w:ascii="Times New Roman" w:hAnsi="Times New Roman"/>
          <w:sz w:val="24"/>
          <w:szCs w:val="24"/>
        </w:rPr>
        <w:t>E</w:t>
      </w:r>
      <w:r w:rsidR="003A6473" w:rsidRPr="0072047B">
        <w:rPr>
          <w:rFonts w:ascii="Times New Roman" w:hAnsi="Times New Roman"/>
          <w:sz w:val="24"/>
          <w:szCs w:val="24"/>
        </w:rPr>
        <w:t xml:space="preserve">ditors will be pleased to </w:t>
      </w:r>
      <w:r w:rsidR="00226773">
        <w:rPr>
          <w:rFonts w:ascii="Times New Roman" w:hAnsi="Times New Roman"/>
          <w:sz w:val="24"/>
          <w:szCs w:val="24"/>
        </w:rPr>
        <w:t xml:space="preserve">give </w:t>
      </w:r>
      <w:r w:rsidR="003A6473" w:rsidRPr="0072047B">
        <w:rPr>
          <w:rFonts w:ascii="Times New Roman" w:hAnsi="Times New Roman"/>
          <w:sz w:val="24"/>
          <w:szCs w:val="24"/>
        </w:rPr>
        <w:t>advi</w:t>
      </w:r>
      <w:r w:rsidR="00226773">
        <w:rPr>
          <w:rFonts w:ascii="Times New Roman" w:hAnsi="Times New Roman"/>
          <w:sz w:val="24"/>
          <w:szCs w:val="24"/>
        </w:rPr>
        <w:t>c</w:t>
      </w:r>
      <w:r w:rsidR="003A6473" w:rsidRPr="0072047B">
        <w:rPr>
          <w:rFonts w:ascii="Times New Roman" w:hAnsi="Times New Roman"/>
          <w:sz w:val="24"/>
          <w:szCs w:val="24"/>
        </w:rPr>
        <w:t>e on alternative methods.</w:t>
      </w:r>
    </w:p>
    <w:p w14:paraId="30AC0C65" w14:textId="77777777" w:rsidR="003A6473" w:rsidRPr="0072047B" w:rsidRDefault="003A6473" w:rsidP="003A6473">
      <w:pPr>
        <w:pStyle w:val="ListParagraph"/>
        <w:ind w:left="360"/>
        <w:rPr>
          <w:rFonts w:ascii="Times New Roman" w:hAnsi="Times New Roman"/>
          <w:sz w:val="24"/>
          <w:szCs w:val="24"/>
        </w:rPr>
      </w:pPr>
    </w:p>
    <w:p w14:paraId="770DE1D1" w14:textId="3ABD5E1E" w:rsidR="004A5865" w:rsidRPr="002934D5" w:rsidRDefault="003A6473" w:rsidP="004A5865">
      <w:pPr>
        <w:pStyle w:val="ListParagraph"/>
        <w:numPr>
          <w:ilvl w:val="0"/>
          <w:numId w:val="5"/>
        </w:numPr>
        <w:rPr>
          <w:rFonts w:ascii="Times New Roman" w:hAnsi="Times New Roman"/>
          <w:sz w:val="24"/>
          <w:szCs w:val="24"/>
        </w:rPr>
      </w:pPr>
      <w:r w:rsidRPr="002934D5">
        <w:rPr>
          <w:rFonts w:ascii="Times New Roman" w:hAnsi="Times New Roman"/>
          <w:sz w:val="24"/>
          <w:szCs w:val="24"/>
        </w:rPr>
        <w:t xml:space="preserve">All notes and references should be in the form of </w:t>
      </w:r>
      <w:r w:rsidRPr="00A86757">
        <w:rPr>
          <w:rFonts w:ascii="Times New Roman" w:hAnsi="Times New Roman"/>
          <w:b/>
          <w:caps/>
          <w:sz w:val="24"/>
          <w:szCs w:val="24"/>
        </w:rPr>
        <w:t>endnotes</w:t>
      </w:r>
      <w:r w:rsidR="00171E27">
        <w:rPr>
          <w:rFonts w:ascii="Times New Roman" w:hAnsi="Times New Roman"/>
          <w:sz w:val="24"/>
          <w:szCs w:val="24"/>
        </w:rPr>
        <w:t>, not</w:t>
      </w:r>
      <w:r w:rsidRPr="002934D5">
        <w:rPr>
          <w:rFonts w:ascii="Times New Roman" w:hAnsi="Times New Roman"/>
          <w:sz w:val="24"/>
          <w:szCs w:val="24"/>
        </w:rPr>
        <w:t xml:space="preserve"> footnotes. </w:t>
      </w:r>
      <w:r w:rsidR="004A5865" w:rsidRPr="002934D5">
        <w:rPr>
          <w:rFonts w:ascii="Times New Roman" w:hAnsi="Times New Roman"/>
          <w:sz w:val="24"/>
          <w:szCs w:val="24"/>
        </w:rPr>
        <w:t xml:space="preserve">Within the text these should be indicated by a superscript Arabic numeral </w:t>
      </w:r>
      <w:r w:rsidR="004A5865" w:rsidRPr="00A86757">
        <w:rPr>
          <w:rFonts w:ascii="Times New Roman" w:hAnsi="Times New Roman"/>
          <w:i/>
          <w:iCs/>
          <w:sz w:val="24"/>
          <w:szCs w:val="24"/>
        </w:rPr>
        <w:t>following</w:t>
      </w:r>
      <w:r w:rsidR="004A5865" w:rsidRPr="002934D5">
        <w:rPr>
          <w:rFonts w:ascii="Times New Roman" w:hAnsi="Times New Roman"/>
          <w:sz w:val="24"/>
          <w:szCs w:val="24"/>
        </w:rPr>
        <w:t xml:space="preserve"> any punctuation (</w:t>
      </w:r>
      <w:proofErr w:type="gramStart"/>
      <w:r w:rsidR="004A5865" w:rsidRPr="002934D5">
        <w:rPr>
          <w:rFonts w:ascii="Times New Roman" w:hAnsi="Times New Roman"/>
          <w:i/>
          <w:sz w:val="24"/>
          <w:szCs w:val="24"/>
        </w:rPr>
        <w:t>e.g</w:t>
      </w:r>
      <w:r w:rsidR="004A5865" w:rsidRPr="002934D5">
        <w:rPr>
          <w:rFonts w:ascii="Times New Roman" w:hAnsi="Times New Roman"/>
          <w:sz w:val="24"/>
          <w:szCs w:val="24"/>
        </w:rPr>
        <w:t>.</w:t>
      </w:r>
      <w:proofErr w:type="gramEnd"/>
      <w:r w:rsidR="004A5865" w:rsidRPr="002934D5">
        <w:rPr>
          <w:rFonts w:ascii="Times New Roman" w:hAnsi="Times New Roman"/>
          <w:sz w:val="24"/>
          <w:szCs w:val="24"/>
        </w:rPr>
        <w:t xml:space="preserve"> .... George II.</w:t>
      </w:r>
      <w:r w:rsidR="00357545">
        <w:rPr>
          <w:rFonts w:ascii="Times New Roman" w:hAnsi="Times New Roman"/>
          <w:sz w:val="24"/>
          <w:szCs w:val="24"/>
          <w:vertAlign w:val="superscript"/>
        </w:rPr>
        <w:t>34</w:t>
      </w:r>
      <w:r w:rsidR="004A5865" w:rsidRPr="002934D5">
        <w:rPr>
          <w:rFonts w:ascii="Times New Roman" w:hAnsi="Times New Roman"/>
          <w:sz w:val="24"/>
          <w:szCs w:val="24"/>
        </w:rPr>
        <w:t xml:space="preserve">), and in one consecutive sequence, using the </w:t>
      </w:r>
      <w:r w:rsidR="004A5865" w:rsidRPr="00A86757">
        <w:rPr>
          <w:rFonts w:ascii="Times New Roman" w:hAnsi="Times New Roman"/>
          <w:b/>
          <w:bCs/>
          <w:sz w:val="24"/>
          <w:szCs w:val="24"/>
        </w:rPr>
        <w:t>automatic note numbering</w:t>
      </w:r>
      <w:r w:rsidR="004A5865" w:rsidRPr="002934D5">
        <w:rPr>
          <w:rFonts w:ascii="Times New Roman" w:hAnsi="Times New Roman"/>
          <w:sz w:val="24"/>
          <w:szCs w:val="24"/>
        </w:rPr>
        <w:t xml:space="preserve"> of the word-processing program (in Word this is implemented by means of the ‘References’ menu and ‘Insert endnotes’ in the tool bar).</w:t>
      </w:r>
      <w:r w:rsidRPr="002934D5">
        <w:rPr>
          <w:rFonts w:ascii="Times New Roman" w:hAnsi="Times New Roman"/>
          <w:sz w:val="24"/>
          <w:szCs w:val="24"/>
        </w:rPr>
        <w:t xml:space="preserve"> </w:t>
      </w:r>
      <w:r w:rsidR="00CF0BFF" w:rsidRPr="00A86757">
        <w:rPr>
          <w:rFonts w:ascii="Times New Roman" w:hAnsi="Times New Roman"/>
          <w:sz w:val="24"/>
          <w:szCs w:val="24"/>
          <w:u w:val="single"/>
        </w:rPr>
        <w:t>Please do not insert endnotes in any other way</w:t>
      </w:r>
      <w:r w:rsidR="00CF0BFF">
        <w:rPr>
          <w:rFonts w:ascii="Times New Roman" w:hAnsi="Times New Roman"/>
          <w:sz w:val="24"/>
          <w:szCs w:val="24"/>
          <w:u w:val="single"/>
        </w:rPr>
        <w:t xml:space="preserve"> as this makes </w:t>
      </w:r>
      <w:r w:rsidR="00F922E7">
        <w:rPr>
          <w:rFonts w:ascii="Times New Roman" w:hAnsi="Times New Roman"/>
          <w:sz w:val="24"/>
          <w:szCs w:val="24"/>
          <w:u w:val="single"/>
        </w:rPr>
        <w:t>for confusion; if you have difficulty do not hesitate to consult the Editors</w:t>
      </w:r>
      <w:r w:rsidR="00CF0BFF">
        <w:rPr>
          <w:rFonts w:ascii="Times New Roman" w:hAnsi="Times New Roman"/>
          <w:sz w:val="24"/>
          <w:szCs w:val="24"/>
        </w:rPr>
        <w:t>.</w:t>
      </w:r>
    </w:p>
    <w:p w14:paraId="26F28FCF" w14:textId="77777777" w:rsidR="004A5865" w:rsidRPr="004A5865" w:rsidRDefault="004A5865" w:rsidP="004A5865">
      <w:pPr>
        <w:pStyle w:val="ListParagraph"/>
        <w:rPr>
          <w:rFonts w:ascii="Times New Roman" w:hAnsi="Times New Roman"/>
          <w:sz w:val="24"/>
          <w:szCs w:val="24"/>
        </w:rPr>
      </w:pPr>
    </w:p>
    <w:p w14:paraId="00BFF9F9" w14:textId="6F479B45" w:rsidR="003A6473" w:rsidRPr="004A5865" w:rsidRDefault="00D77BAA" w:rsidP="004A5865">
      <w:pPr>
        <w:pStyle w:val="ListParagraph"/>
        <w:numPr>
          <w:ilvl w:val="0"/>
          <w:numId w:val="5"/>
        </w:numPr>
        <w:rPr>
          <w:rFonts w:ascii="Times New Roman" w:hAnsi="Times New Roman"/>
          <w:sz w:val="24"/>
          <w:szCs w:val="24"/>
        </w:rPr>
      </w:pPr>
      <w:r w:rsidRPr="0072047B">
        <w:rPr>
          <w:rFonts w:ascii="Times New Roman" w:hAnsi="Times New Roman"/>
          <w:sz w:val="24"/>
          <w:szCs w:val="24"/>
        </w:rPr>
        <w:t xml:space="preserve">References in endnotes are given in the following form: </w:t>
      </w:r>
      <w:r>
        <w:rPr>
          <w:rFonts w:ascii="Times New Roman" w:hAnsi="Times New Roman"/>
          <w:sz w:val="24"/>
          <w:szCs w:val="24"/>
        </w:rPr>
        <w:t>sur</w:t>
      </w:r>
      <w:r w:rsidRPr="0072047B">
        <w:rPr>
          <w:rFonts w:ascii="Times New Roman" w:hAnsi="Times New Roman"/>
          <w:sz w:val="24"/>
          <w:szCs w:val="24"/>
        </w:rPr>
        <w:t>name, date of publication</w:t>
      </w:r>
      <w:r w:rsidR="004912D4">
        <w:rPr>
          <w:rFonts w:ascii="Times New Roman" w:hAnsi="Times New Roman"/>
          <w:sz w:val="24"/>
          <w:szCs w:val="24"/>
        </w:rPr>
        <w:t xml:space="preserve"> in brackets</w:t>
      </w:r>
      <w:r w:rsidRPr="0072047B">
        <w:rPr>
          <w:rFonts w:ascii="Times New Roman" w:hAnsi="Times New Roman"/>
          <w:sz w:val="24"/>
          <w:szCs w:val="24"/>
        </w:rPr>
        <w:t>, page number(s), fig./pl</w:t>
      </w:r>
      <w:r>
        <w:rPr>
          <w:rFonts w:ascii="Times New Roman" w:hAnsi="Times New Roman"/>
          <w:sz w:val="24"/>
          <w:szCs w:val="24"/>
        </w:rPr>
        <w:t>.</w:t>
      </w:r>
      <w:r w:rsidRPr="0072047B">
        <w:rPr>
          <w:rFonts w:ascii="Times New Roman" w:hAnsi="Times New Roman"/>
          <w:sz w:val="24"/>
          <w:szCs w:val="24"/>
        </w:rPr>
        <w:t xml:space="preserve"> </w:t>
      </w:r>
      <w:proofErr w:type="spellStart"/>
      <w:r w:rsidRPr="0072047B">
        <w:rPr>
          <w:rFonts w:ascii="Times New Roman" w:hAnsi="Times New Roman"/>
          <w:sz w:val="24"/>
          <w:szCs w:val="24"/>
        </w:rPr>
        <w:t>nos</w:t>
      </w:r>
      <w:proofErr w:type="spellEnd"/>
      <w:r>
        <w:rPr>
          <w:rFonts w:ascii="Times New Roman" w:hAnsi="Times New Roman"/>
          <w:sz w:val="24"/>
          <w:szCs w:val="24"/>
        </w:rPr>
        <w:t>,</w:t>
      </w:r>
      <w:r w:rsidRPr="0072047B">
        <w:rPr>
          <w:rFonts w:ascii="Times New Roman" w:hAnsi="Times New Roman"/>
          <w:sz w:val="24"/>
          <w:szCs w:val="24"/>
        </w:rPr>
        <w:t xml:space="preserve"> for example: Britton </w:t>
      </w:r>
      <w:r>
        <w:rPr>
          <w:rFonts w:ascii="Times New Roman" w:hAnsi="Times New Roman"/>
          <w:sz w:val="24"/>
          <w:szCs w:val="24"/>
        </w:rPr>
        <w:t>(</w:t>
      </w:r>
      <w:r w:rsidRPr="0072047B">
        <w:rPr>
          <w:rFonts w:ascii="Times New Roman" w:hAnsi="Times New Roman"/>
          <w:sz w:val="24"/>
          <w:szCs w:val="24"/>
        </w:rPr>
        <w:t>1987</w:t>
      </w:r>
      <w:r>
        <w:rPr>
          <w:rFonts w:ascii="Times New Roman" w:hAnsi="Times New Roman"/>
          <w:sz w:val="24"/>
          <w:szCs w:val="24"/>
        </w:rPr>
        <w:t>)</w:t>
      </w:r>
      <w:r w:rsidR="003A6473" w:rsidRPr="004A5865">
        <w:rPr>
          <w:rFonts w:ascii="Times New Roman" w:hAnsi="Times New Roman"/>
          <w:sz w:val="24"/>
          <w:szCs w:val="24"/>
        </w:rPr>
        <w:t>, pp</w:t>
      </w:r>
      <w:r w:rsidR="00674A3B" w:rsidRPr="004A5865">
        <w:rPr>
          <w:rFonts w:ascii="Times New Roman" w:hAnsi="Times New Roman"/>
          <w:sz w:val="24"/>
          <w:szCs w:val="24"/>
        </w:rPr>
        <w:t>.</w:t>
      </w:r>
      <w:r w:rsidR="003A6473" w:rsidRPr="004A5865">
        <w:rPr>
          <w:rFonts w:ascii="Times New Roman" w:hAnsi="Times New Roman"/>
          <w:sz w:val="24"/>
          <w:szCs w:val="24"/>
        </w:rPr>
        <w:t xml:space="preserve"> 33–</w:t>
      </w:r>
      <w:r w:rsidR="004912D4">
        <w:rPr>
          <w:rFonts w:ascii="Times New Roman" w:hAnsi="Times New Roman"/>
          <w:sz w:val="24"/>
          <w:szCs w:val="24"/>
        </w:rPr>
        <w:t>3</w:t>
      </w:r>
      <w:r w:rsidR="003A6473" w:rsidRPr="004A5865">
        <w:rPr>
          <w:rFonts w:ascii="Times New Roman" w:hAnsi="Times New Roman"/>
          <w:sz w:val="24"/>
          <w:szCs w:val="24"/>
        </w:rPr>
        <w:t>5</w:t>
      </w:r>
      <w:r w:rsidR="00CE5CAE" w:rsidRPr="004A5865">
        <w:rPr>
          <w:rFonts w:ascii="Times New Roman" w:hAnsi="Times New Roman"/>
          <w:sz w:val="24"/>
          <w:szCs w:val="24"/>
        </w:rPr>
        <w:t xml:space="preserve"> (specific references cited within publication)</w:t>
      </w:r>
      <w:r w:rsidR="003A6473" w:rsidRPr="004A5865">
        <w:rPr>
          <w:rFonts w:ascii="Times New Roman" w:hAnsi="Times New Roman"/>
          <w:sz w:val="24"/>
          <w:szCs w:val="24"/>
        </w:rPr>
        <w:t xml:space="preserve">. Each successive reference should be in this format, even if referring to the same publication; </w:t>
      </w:r>
      <w:r w:rsidR="003A6473" w:rsidRPr="004A5865">
        <w:rPr>
          <w:rFonts w:ascii="Times New Roman" w:hAnsi="Times New Roman"/>
          <w:i/>
          <w:sz w:val="24"/>
          <w:szCs w:val="24"/>
        </w:rPr>
        <w:t>ibid</w:t>
      </w:r>
      <w:r w:rsidR="003A6473" w:rsidRPr="004A5865">
        <w:rPr>
          <w:rFonts w:ascii="Times New Roman" w:hAnsi="Times New Roman"/>
          <w:sz w:val="24"/>
          <w:szCs w:val="24"/>
        </w:rPr>
        <w:t xml:space="preserve">. and </w:t>
      </w:r>
      <w:r w:rsidR="003A6473" w:rsidRPr="004A5865">
        <w:rPr>
          <w:rFonts w:ascii="Times New Roman" w:hAnsi="Times New Roman"/>
          <w:i/>
          <w:sz w:val="24"/>
          <w:szCs w:val="24"/>
        </w:rPr>
        <w:t>op. cit.</w:t>
      </w:r>
      <w:r w:rsidR="003A6473" w:rsidRPr="004A5865">
        <w:rPr>
          <w:rFonts w:ascii="Times New Roman" w:hAnsi="Times New Roman"/>
          <w:sz w:val="24"/>
          <w:szCs w:val="24"/>
        </w:rPr>
        <w:t xml:space="preserve"> are no longer used, to avoid over-complication.</w:t>
      </w:r>
    </w:p>
    <w:p w14:paraId="5FE580CC" w14:textId="77777777" w:rsidR="003A6473" w:rsidRPr="0072047B" w:rsidRDefault="003A6473" w:rsidP="003A6473">
      <w:pPr>
        <w:pStyle w:val="ListParagraph"/>
        <w:rPr>
          <w:rFonts w:ascii="Times New Roman" w:hAnsi="Times New Roman"/>
          <w:sz w:val="24"/>
          <w:szCs w:val="24"/>
        </w:rPr>
      </w:pPr>
    </w:p>
    <w:p w14:paraId="028B0CEC" w14:textId="446131F5" w:rsidR="003A6473" w:rsidRPr="0072047B" w:rsidRDefault="003A6473" w:rsidP="003A6473">
      <w:pPr>
        <w:pStyle w:val="ListParagraph"/>
        <w:numPr>
          <w:ilvl w:val="0"/>
          <w:numId w:val="5"/>
        </w:numPr>
        <w:rPr>
          <w:rFonts w:ascii="Times New Roman" w:hAnsi="Times New Roman"/>
          <w:sz w:val="24"/>
          <w:szCs w:val="24"/>
        </w:rPr>
      </w:pPr>
      <w:r w:rsidRPr="0072047B">
        <w:rPr>
          <w:rFonts w:ascii="Times New Roman" w:hAnsi="Times New Roman"/>
          <w:i/>
          <w:sz w:val="24"/>
          <w:szCs w:val="24"/>
        </w:rPr>
        <w:t>Transactions</w:t>
      </w:r>
      <w:r w:rsidRPr="0072047B">
        <w:rPr>
          <w:rFonts w:ascii="Times New Roman" w:hAnsi="Times New Roman"/>
          <w:sz w:val="24"/>
          <w:szCs w:val="24"/>
        </w:rPr>
        <w:t xml:space="preserve"> of the ECC should be referred to in </w:t>
      </w:r>
      <w:r w:rsidR="00827838">
        <w:rPr>
          <w:rFonts w:ascii="Times New Roman" w:hAnsi="Times New Roman"/>
          <w:sz w:val="24"/>
          <w:szCs w:val="24"/>
        </w:rPr>
        <w:t>end</w:t>
      </w:r>
      <w:r w:rsidRPr="0072047B">
        <w:rPr>
          <w:rFonts w:ascii="Times New Roman" w:hAnsi="Times New Roman"/>
          <w:sz w:val="24"/>
          <w:szCs w:val="24"/>
        </w:rPr>
        <w:t xml:space="preserve">notes as, for example: </w:t>
      </w:r>
      <w:r w:rsidRPr="0072047B">
        <w:rPr>
          <w:rFonts w:ascii="Times New Roman" w:hAnsi="Times New Roman"/>
          <w:i/>
          <w:sz w:val="24"/>
          <w:szCs w:val="24"/>
        </w:rPr>
        <w:t>ECC</w:t>
      </w:r>
      <w:r w:rsidRPr="0072047B">
        <w:rPr>
          <w:rFonts w:ascii="Times New Roman" w:hAnsi="Times New Roman"/>
          <w:sz w:val="24"/>
          <w:szCs w:val="24"/>
        </w:rPr>
        <w:t xml:space="preserve"> </w:t>
      </w:r>
      <w:r w:rsidRPr="0072047B">
        <w:rPr>
          <w:rFonts w:ascii="Times New Roman" w:hAnsi="Times New Roman"/>
          <w:i/>
          <w:sz w:val="24"/>
          <w:szCs w:val="24"/>
        </w:rPr>
        <w:t xml:space="preserve">Transactions </w:t>
      </w:r>
      <w:r w:rsidRPr="0072047B">
        <w:rPr>
          <w:rFonts w:ascii="Times New Roman" w:hAnsi="Times New Roman"/>
          <w:sz w:val="24"/>
          <w:szCs w:val="24"/>
        </w:rPr>
        <w:t>19, Pt. 3, pp. 12–14.</w:t>
      </w:r>
    </w:p>
    <w:p w14:paraId="2B7B6D83" w14:textId="77777777" w:rsidR="003A6473" w:rsidRPr="0072047B" w:rsidRDefault="003A6473" w:rsidP="003A6473">
      <w:pPr>
        <w:pStyle w:val="ListParagraph"/>
        <w:rPr>
          <w:rFonts w:ascii="Times New Roman" w:hAnsi="Times New Roman"/>
          <w:sz w:val="24"/>
          <w:szCs w:val="24"/>
        </w:rPr>
      </w:pPr>
    </w:p>
    <w:p w14:paraId="392501C6" w14:textId="29651D93" w:rsidR="003A6473" w:rsidRPr="0072047B" w:rsidRDefault="003A6473" w:rsidP="003A6473">
      <w:pPr>
        <w:pStyle w:val="ListParagraph"/>
        <w:numPr>
          <w:ilvl w:val="0"/>
          <w:numId w:val="5"/>
        </w:numPr>
        <w:rPr>
          <w:rFonts w:ascii="Times New Roman" w:hAnsi="Times New Roman"/>
          <w:sz w:val="24"/>
          <w:szCs w:val="24"/>
        </w:rPr>
      </w:pPr>
      <w:r w:rsidRPr="0072047B">
        <w:rPr>
          <w:rFonts w:ascii="Times New Roman" w:hAnsi="Times New Roman"/>
          <w:sz w:val="24"/>
          <w:szCs w:val="24"/>
        </w:rPr>
        <w:t xml:space="preserve">A separate </w:t>
      </w:r>
      <w:r w:rsidR="004912D4" w:rsidRPr="00A86757">
        <w:rPr>
          <w:rFonts w:ascii="Times New Roman" w:hAnsi="Times New Roman"/>
          <w:caps/>
          <w:sz w:val="24"/>
          <w:szCs w:val="24"/>
        </w:rPr>
        <w:t>B</w:t>
      </w:r>
      <w:r w:rsidRPr="00A86757">
        <w:rPr>
          <w:rFonts w:ascii="Times New Roman" w:hAnsi="Times New Roman"/>
          <w:b/>
          <w:caps/>
          <w:sz w:val="24"/>
          <w:szCs w:val="24"/>
        </w:rPr>
        <w:t>ibliography</w:t>
      </w:r>
      <w:r w:rsidRPr="0072047B">
        <w:rPr>
          <w:rFonts w:ascii="Times New Roman" w:hAnsi="Times New Roman"/>
          <w:sz w:val="24"/>
          <w:szCs w:val="24"/>
        </w:rPr>
        <w:t xml:space="preserve"> </w:t>
      </w:r>
      <w:r w:rsidR="00436029">
        <w:rPr>
          <w:rFonts w:ascii="Times New Roman" w:hAnsi="Times New Roman"/>
          <w:sz w:val="24"/>
          <w:szCs w:val="24"/>
        </w:rPr>
        <w:t xml:space="preserve">of books and articles, combined alphabetically, </w:t>
      </w:r>
      <w:r w:rsidRPr="0072047B">
        <w:rPr>
          <w:rFonts w:ascii="Times New Roman" w:hAnsi="Times New Roman"/>
          <w:sz w:val="24"/>
          <w:szCs w:val="24"/>
        </w:rPr>
        <w:t xml:space="preserve">is to be provided for inclusion at the end of the article, using the following formats: </w:t>
      </w:r>
      <w:r w:rsidRPr="0072047B">
        <w:rPr>
          <w:rFonts w:ascii="Times New Roman" w:hAnsi="Times New Roman"/>
          <w:sz w:val="24"/>
          <w:szCs w:val="24"/>
        </w:rPr>
        <w:br/>
      </w:r>
    </w:p>
    <w:p w14:paraId="16360417" w14:textId="77777777" w:rsidR="004912D4" w:rsidRDefault="000D7063" w:rsidP="003A6473">
      <w:pPr>
        <w:pStyle w:val="ListParagraph"/>
        <w:rPr>
          <w:rFonts w:ascii="Times New Roman" w:hAnsi="Times New Roman"/>
          <w:sz w:val="24"/>
          <w:szCs w:val="24"/>
        </w:rPr>
      </w:pPr>
      <w:r>
        <w:rPr>
          <w:rFonts w:ascii="Times New Roman" w:hAnsi="Times New Roman"/>
          <w:sz w:val="24"/>
          <w:szCs w:val="24"/>
        </w:rPr>
        <w:t>BOOKS</w:t>
      </w:r>
      <w:r>
        <w:rPr>
          <w:rFonts w:ascii="Times New Roman" w:hAnsi="Times New Roman"/>
          <w:sz w:val="24"/>
          <w:szCs w:val="24"/>
        </w:rPr>
        <w:tab/>
      </w:r>
    </w:p>
    <w:p w14:paraId="5BC1E8D6" w14:textId="6D36E6BA" w:rsidR="003A6473" w:rsidRPr="0072047B" w:rsidRDefault="003A6473" w:rsidP="003A6473">
      <w:pPr>
        <w:pStyle w:val="ListParagraph"/>
        <w:rPr>
          <w:rFonts w:ascii="Times New Roman" w:hAnsi="Times New Roman"/>
          <w:sz w:val="24"/>
          <w:szCs w:val="24"/>
        </w:rPr>
      </w:pPr>
      <w:r w:rsidRPr="0072047B">
        <w:rPr>
          <w:rFonts w:ascii="Times New Roman" w:hAnsi="Times New Roman"/>
          <w:sz w:val="24"/>
          <w:szCs w:val="24"/>
        </w:rPr>
        <w:t xml:space="preserve">Author’s Surname, Initial(s) </w:t>
      </w:r>
      <w:r w:rsidR="00674A3B">
        <w:rPr>
          <w:rFonts w:ascii="Times New Roman" w:hAnsi="Times New Roman"/>
          <w:sz w:val="24"/>
          <w:szCs w:val="24"/>
        </w:rPr>
        <w:t>(</w:t>
      </w:r>
      <w:r w:rsidRPr="0072047B">
        <w:rPr>
          <w:rFonts w:ascii="Times New Roman" w:hAnsi="Times New Roman"/>
          <w:sz w:val="24"/>
          <w:szCs w:val="24"/>
        </w:rPr>
        <w:t>date</w:t>
      </w:r>
      <w:r w:rsidR="00674A3B">
        <w:rPr>
          <w:rFonts w:ascii="Times New Roman" w:hAnsi="Times New Roman"/>
          <w:sz w:val="24"/>
          <w:szCs w:val="24"/>
        </w:rPr>
        <w:t>)</w:t>
      </w:r>
      <w:r w:rsidRPr="0072047B">
        <w:rPr>
          <w:rFonts w:ascii="Times New Roman" w:hAnsi="Times New Roman"/>
          <w:sz w:val="24"/>
          <w:szCs w:val="24"/>
        </w:rPr>
        <w:t xml:space="preserve">, </w:t>
      </w:r>
      <w:r w:rsidRPr="0072047B">
        <w:rPr>
          <w:rFonts w:ascii="Times New Roman" w:hAnsi="Times New Roman"/>
          <w:i/>
          <w:sz w:val="24"/>
          <w:szCs w:val="24"/>
        </w:rPr>
        <w:t>Book Title</w:t>
      </w:r>
      <w:r w:rsidRPr="0072047B">
        <w:rPr>
          <w:rFonts w:ascii="Times New Roman" w:hAnsi="Times New Roman"/>
          <w:sz w:val="24"/>
          <w:szCs w:val="24"/>
        </w:rPr>
        <w:t xml:space="preserve"> (in italics, main words capitalized) </w:t>
      </w:r>
      <w:r w:rsidR="00674A3B">
        <w:rPr>
          <w:rFonts w:ascii="Times New Roman" w:hAnsi="Times New Roman"/>
          <w:sz w:val="24"/>
          <w:szCs w:val="24"/>
        </w:rPr>
        <w:t>(</w:t>
      </w:r>
      <w:r w:rsidR="004912D4">
        <w:rPr>
          <w:rFonts w:ascii="Times New Roman" w:hAnsi="Times New Roman"/>
          <w:sz w:val="24"/>
          <w:szCs w:val="24"/>
        </w:rPr>
        <w:t>place of</w:t>
      </w:r>
      <w:r w:rsidRPr="0072047B">
        <w:rPr>
          <w:rFonts w:ascii="Times New Roman" w:hAnsi="Times New Roman"/>
          <w:sz w:val="24"/>
          <w:szCs w:val="24"/>
        </w:rPr>
        <w:t xml:space="preserve"> publi</w:t>
      </w:r>
      <w:r w:rsidR="004912D4">
        <w:rPr>
          <w:rFonts w:ascii="Times New Roman" w:hAnsi="Times New Roman"/>
          <w:sz w:val="24"/>
          <w:szCs w:val="24"/>
        </w:rPr>
        <w:t>cation:</w:t>
      </w:r>
      <w:r w:rsidRPr="0072047B">
        <w:rPr>
          <w:rFonts w:ascii="Times New Roman" w:hAnsi="Times New Roman"/>
          <w:sz w:val="24"/>
          <w:szCs w:val="24"/>
        </w:rPr>
        <w:t xml:space="preserve"> name of publisher</w:t>
      </w:r>
      <w:r w:rsidR="00674A3B">
        <w:rPr>
          <w:rFonts w:ascii="Times New Roman" w:hAnsi="Times New Roman"/>
          <w:sz w:val="24"/>
          <w:szCs w:val="24"/>
        </w:rPr>
        <w:t>).</w:t>
      </w:r>
    </w:p>
    <w:p w14:paraId="390E46C3" w14:textId="77777777" w:rsidR="003A6473" w:rsidRPr="0072047B" w:rsidRDefault="003A6473" w:rsidP="003A6473">
      <w:pPr>
        <w:pStyle w:val="ListParagraph"/>
        <w:rPr>
          <w:rFonts w:ascii="Times New Roman" w:hAnsi="Times New Roman"/>
          <w:sz w:val="24"/>
          <w:szCs w:val="24"/>
        </w:rPr>
      </w:pPr>
    </w:p>
    <w:p w14:paraId="73BD8BB1" w14:textId="6E3E70C4" w:rsidR="003A6473" w:rsidRPr="0072047B" w:rsidRDefault="003A6473" w:rsidP="003A6473">
      <w:pPr>
        <w:pStyle w:val="ListParagraph"/>
        <w:rPr>
          <w:rFonts w:ascii="Times New Roman" w:hAnsi="Times New Roman"/>
          <w:sz w:val="24"/>
          <w:szCs w:val="24"/>
        </w:rPr>
      </w:pPr>
      <w:r w:rsidRPr="0072047B">
        <w:rPr>
          <w:rFonts w:ascii="Times New Roman" w:hAnsi="Times New Roman"/>
          <w:sz w:val="24"/>
          <w:szCs w:val="24"/>
        </w:rPr>
        <w:t>Example:</w:t>
      </w:r>
      <w:r w:rsidR="004912D4">
        <w:rPr>
          <w:rFonts w:ascii="Times New Roman" w:hAnsi="Times New Roman"/>
          <w:sz w:val="24"/>
          <w:szCs w:val="24"/>
        </w:rPr>
        <w:t xml:space="preserve"> </w:t>
      </w:r>
      <w:r w:rsidRPr="0072047B">
        <w:rPr>
          <w:rFonts w:ascii="Times New Roman" w:hAnsi="Times New Roman"/>
          <w:sz w:val="24"/>
          <w:szCs w:val="24"/>
        </w:rPr>
        <w:t xml:space="preserve">Britton, F. </w:t>
      </w:r>
      <w:r>
        <w:rPr>
          <w:rFonts w:ascii="Times New Roman" w:hAnsi="Times New Roman"/>
          <w:sz w:val="24"/>
          <w:szCs w:val="24"/>
        </w:rPr>
        <w:t>(</w:t>
      </w:r>
      <w:r w:rsidRPr="0072047B">
        <w:rPr>
          <w:rFonts w:ascii="Times New Roman" w:hAnsi="Times New Roman"/>
          <w:sz w:val="24"/>
          <w:szCs w:val="24"/>
        </w:rPr>
        <w:t>1987</w:t>
      </w:r>
      <w:r>
        <w:rPr>
          <w:rFonts w:ascii="Times New Roman" w:hAnsi="Times New Roman"/>
          <w:sz w:val="24"/>
          <w:szCs w:val="24"/>
        </w:rPr>
        <w:t>)</w:t>
      </w:r>
      <w:r w:rsidRPr="0072047B">
        <w:rPr>
          <w:rFonts w:ascii="Times New Roman" w:hAnsi="Times New Roman"/>
          <w:sz w:val="24"/>
          <w:szCs w:val="24"/>
        </w:rPr>
        <w:t xml:space="preserve">, </w:t>
      </w:r>
      <w:r w:rsidRPr="0072047B">
        <w:rPr>
          <w:rFonts w:ascii="Times New Roman" w:hAnsi="Times New Roman"/>
          <w:i/>
          <w:sz w:val="24"/>
          <w:szCs w:val="24"/>
        </w:rPr>
        <w:t>London Delftware</w:t>
      </w:r>
      <w:r w:rsidRPr="0072047B">
        <w:rPr>
          <w:rFonts w:ascii="Times New Roman" w:hAnsi="Times New Roman"/>
          <w:sz w:val="24"/>
          <w:szCs w:val="24"/>
        </w:rPr>
        <w:t xml:space="preserve"> </w:t>
      </w:r>
      <w:r>
        <w:rPr>
          <w:rFonts w:ascii="Times New Roman" w:hAnsi="Times New Roman"/>
          <w:sz w:val="24"/>
          <w:szCs w:val="24"/>
        </w:rPr>
        <w:t>(</w:t>
      </w:r>
      <w:r w:rsidRPr="0072047B">
        <w:rPr>
          <w:rFonts w:ascii="Times New Roman" w:hAnsi="Times New Roman"/>
          <w:sz w:val="24"/>
          <w:szCs w:val="24"/>
        </w:rPr>
        <w:t>London: Jonathan Horne</w:t>
      </w:r>
      <w:r>
        <w:rPr>
          <w:rFonts w:ascii="Times New Roman" w:hAnsi="Times New Roman"/>
          <w:sz w:val="24"/>
          <w:szCs w:val="24"/>
        </w:rPr>
        <w:t>).</w:t>
      </w:r>
    </w:p>
    <w:p w14:paraId="49A4F1DF" w14:textId="77777777" w:rsidR="003A6473" w:rsidRPr="0072047B" w:rsidRDefault="003A6473" w:rsidP="003A6473">
      <w:pPr>
        <w:pStyle w:val="ListParagraph"/>
        <w:rPr>
          <w:rFonts w:ascii="Times New Roman" w:hAnsi="Times New Roman"/>
          <w:sz w:val="24"/>
          <w:szCs w:val="24"/>
        </w:rPr>
      </w:pPr>
    </w:p>
    <w:p w14:paraId="2294D5AD" w14:textId="77777777" w:rsidR="004912D4" w:rsidRDefault="003A6473" w:rsidP="003A6473">
      <w:pPr>
        <w:pStyle w:val="ListParagraph"/>
        <w:rPr>
          <w:rFonts w:ascii="Times New Roman" w:hAnsi="Times New Roman"/>
          <w:sz w:val="24"/>
          <w:szCs w:val="24"/>
        </w:rPr>
      </w:pPr>
      <w:r w:rsidRPr="0072047B">
        <w:rPr>
          <w:rFonts w:ascii="Times New Roman" w:hAnsi="Times New Roman"/>
          <w:sz w:val="24"/>
          <w:szCs w:val="24"/>
        </w:rPr>
        <w:t>JOURNAL/MAGAZINE/NEWSPAPER</w:t>
      </w:r>
      <w:r w:rsidRPr="0072047B">
        <w:rPr>
          <w:rFonts w:ascii="Times New Roman" w:hAnsi="Times New Roman"/>
          <w:sz w:val="24"/>
          <w:szCs w:val="24"/>
        </w:rPr>
        <w:tab/>
      </w:r>
    </w:p>
    <w:p w14:paraId="57DFD97E" w14:textId="314797BC" w:rsidR="003A6473" w:rsidRPr="0072047B" w:rsidRDefault="003A6473" w:rsidP="003A6473">
      <w:pPr>
        <w:pStyle w:val="ListParagraph"/>
        <w:rPr>
          <w:rFonts w:ascii="Times New Roman" w:hAnsi="Times New Roman"/>
          <w:sz w:val="24"/>
          <w:szCs w:val="24"/>
        </w:rPr>
      </w:pPr>
      <w:r w:rsidRPr="0072047B">
        <w:rPr>
          <w:rFonts w:ascii="Times New Roman" w:hAnsi="Times New Roman"/>
          <w:sz w:val="24"/>
          <w:szCs w:val="24"/>
        </w:rPr>
        <w:lastRenderedPageBreak/>
        <w:t xml:space="preserve">Author’s Surname, Initial(s) </w:t>
      </w:r>
      <w:r w:rsidR="00843077">
        <w:rPr>
          <w:rFonts w:ascii="Times New Roman" w:hAnsi="Times New Roman"/>
          <w:sz w:val="24"/>
          <w:szCs w:val="24"/>
        </w:rPr>
        <w:t>(</w:t>
      </w:r>
      <w:r w:rsidRPr="0072047B">
        <w:rPr>
          <w:rFonts w:ascii="Times New Roman" w:hAnsi="Times New Roman"/>
          <w:sz w:val="24"/>
          <w:szCs w:val="24"/>
        </w:rPr>
        <w:t>date</w:t>
      </w:r>
      <w:r w:rsidR="00843077">
        <w:rPr>
          <w:rFonts w:ascii="Times New Roman" w:hAnsi="Times New Roman"/>
          <w:sz w:val="24"/>
          <w:szCs w:val="24"/>
        </w:rPr>
        <w:t>)</w:t>
      </w:r>
      <w:r w:rsidRPr="0072047B">
        <w:rPr>
          <w:rFonts w:ascii="Times New Roman" w:hAnsi="Times New Roman"/>
          <w:sz w:val="24"/>
          <w:szCs w:val="24"/>
        </w:rPr>
        <w:t xml:space="preserve">, ‘Article title’ (main words not capitalized, within single quotes), </w:t>
      </w:r>
      <w:r w:rsidRPr="0072047B">
        <w:rPr>
          <w:rFonts w:ascii="Times New Roman" w:hAnsi="Times New Roman"/>
          <w:i/>
          <w:sz w:val="24"/>
          <w:szCs w:val="24"/>
        </w:rPr>
        <w:t xml:space="preserve">Name of Journal/Magazine </w:t>
      </w:r>
      <w:r w:rsidRPr="0072047B">
        <w:rPr>
          <w:rFonts w:ascii="Times New Roman" w:hAnsi="Times New Roman"/>
          <w:sz w:val="24"/>
          <w:szCs w:val="24"/>
        </w:rPr>
        <w:t xml:space="preserve">(in </w:t>
      </w:r>
      <w:r w:rsidR="00674A3B">
        <w:rPr>
          <w:rFonts w:ascii="Times New Roman" w:hAnsi="Times New Roman"/>
          <w:sz w:val="24"/>
          <w:szCs w:val="24"/>
        </w:rPr>
        <w:t xml:space="preserve">full, in </w:t>
      </w:r>
      <w:r w:rsidRPr="0072047B">
        <w:rPr>
          <w:rFonts w:ascii="Times New Roman" w:hAnsi="Times New Roman"/>
          <w:sz w:val="24"/>
          <w:szCs w:val="24"/>
        </w:rPr>
        <w:t>italics), Volume Number/Part Number, page number(s)</w:t>
      </w:r>
      <w:r w:rsidR="00CE5CAE">
        <w:rPr>
          <w:rFonts w:ascii="Times New Roman" w:hAnsi="Times New Roman"/>
          <w:sz w:val="24"/>
          <w:szCs w:val="24"/>
        </w:rPr>
        <w:t xml:space="preserve"> (full range)</w:t>
      </w:r>
      <w:r w:rsidR="00674A3B">
        <w:rPr>
          <w:rFonts w:ascii="Times New Roman" w:hAnsi="Times New Roman"/>
          <w:sz w:val="24"/>
          <w:szCs w:val="24"/>
        </w:rPr>
        <w:t>.</w:t>
      </w:r>
    </w:p>
    <w:p w14:paraId="41A79CAD" w14:textId="77777777" w:rsidR="003A6473" w:rsidRPr="0072047B" w:rsidRDefault="003A6473" w:rsidP="003A6473">
      <w:pPr>
        <w:pStyle w:val="ListParagraph"/>
        <w:rPr>
          <w:rFonts w:ascii="Times New Roman" w:hAnsi="Times New Roman"/>
          <w:sz w:val="24"/>
          <w:szCs w:val="24"/>
        </w:rPr>
      </w:pPr>
    </w:p>
    <w:p w14:paraId="563273E2" w14:textId="6C791180" w:rsidR="003A6473" w:rsidRDefault="003A6473" w:rsidP="003A6473">
      <w:pPr>
        <w:pStyle w:val="ListParagraph"/>
        <w:rPr>
          <w:rFonts w:ascii="Times New Roman" w:hAnsi="Times New Roman"/>
          <w:sz w:val="24"/>
          <w:szCs w:val="24"/>
        </w:rPr>
      </w:pPr>
      <w:r w:rsidRPr="0072047B">
        <w:rPr>
          <w:rFonts w:ascii="Times New Roman" w:hAnsi="Times New Roman"/>
          <w:sz w:val="24"/>
          <w:szCs w:val="24"/>
        </w:rPr>
        <w:t xml:space="preserve">Example: Pryor, S. &amp; </w:t>
      </w:r>
      <w:proofErr w:type="spellStart"/>
      <w:r w:rsidRPr="0072047B">
        <w:rPr>
          <w:rFonts w:ascii="Times New Roman" w:hAnsi="Times New Roman"/>
          <w:sz w:val="24"/>
          <w:szCs w:val="24"/>
        </w:rPr>
        <w:t>Blockley</w:t>
      </w:r>
      <w:proofErr w:type="spellEnd"/>
      <w:r w:rsidRPr="0072047B">
        <w:rPr>
          <w:rFonts w:ascii="Times New Roman" w:hAnsi="Times New Roman"/>
          <w:sz w:val="24"/>
          <w:szCs w:val="24"/>
        </w:rPr>
        <w:t xml:space="preserve">, K. </w:t>
      </w:r>
      <w:r>
        <w:rPr>
          <w:rFonts w:ascii="Times New Roman" w:hAnsi="Times New Roman"/>
          <w:sz w:val="24"/>
          <w:szCs w:val="24"/>
        </w:rPr>
        <w:t>(</w:t>
      </w:r>
      <w:r w:rsidRPr="0072047B">
        <w:rPr>
          <w:rFonts w:ascii="Times New Roman" w:hAnsi="Times New Roman"/>
          <w:sz w:val="24"/>
          <w:szCs w:val="24"/>
        </w:rPr>
        <w:t>1978</w:t>
      </w:r>
      <w:r>
        <w:rPr>
          <w:rFonts w:ascii="Times New Roman" w:hAnsi="Times New Roman"/>
          <w:sz w:val="24"/>
          <w:szCs w:val="24"/>
        </w:rPr>
        <w:t>)</w:t>
      </w:r>
      <w:r w:rsidRPr="0072047B">
        <w:rPr>
          <w:rFonts w:ascii="Times New Roman" w:hAnsi="Times New Roman"/>
          <w:sz w:val="24"/>
          <w:szCs w:val="24"/>
        </w:rPr>
        <w:t>, ‘A</w:t>
      </w:r>
      <w:r>
        <w:rPr>
          <w:rFonts w:ascii="Times New Roman" w:hAnsi="Times New Roman"/>
          <w:sz w:val="24"/>
          <w:szCs w:val="24"/>
        </w:rPr>
        <w:t xml:space="preserve"> </w:t>
      </w:r>
      <w:r w:rsidRPr="0072047B">
        <w:rPr>
          <w:rFonts w:ascii="Times New Roman" w:hAnsi="Times New Roman"/>
          <w:sz w:val="24"/>
          <w:szCs w:val="24"/>
        </w:rPr>
        <w:t xml:space="preserve">17th-century kiln site at Woolwich’, </w:t>
      </w:r>
      <w:r w:rsidRPr="0072047B">
        <w:rPr>
          <w:rFonts w:ascii="Times New Roman" w:hAnsi="Times New Roman"/>
          <w:i/>
          <w:sz w:val="24"/>
          <w:szCs w:val="24"/>
        </w:rPr>
        <w:t>Post-Medieval Archaeology</w:t>
      </w:r>
      <w:r w:rsidRPr="0072047B">
        <w:rPr>
          <w:rFonts w:ascii="Times New Roman" w:hAnsi="Times New Roman"/>
          <w:sz w:val="24"/>
          <w:szCs w:val="24"/>
        </w:rPr>
        <w:t xml:space="preserve"> 12, pp</w:t>
      </w:r>
      <w:r w:rsidR="00843077">
        <w:rPr>
          <w:rFonts w:ascii="Times New Roman" w:hAnsi="Times New Roman"/>
          <w:sz w:val="24"/>
          <w:szCs w:val="24"/>
        </w:rPr>
        <w:t>.</w:t>
      </w:r>
      <w:r w:rsidRPr="0072047B">
        <w:rPr>
          <w:rFonts w:ascii="Times New Roman" w:hAnsi="Times New Roman"/>
          <w:sz w:val="24"/>
          <w:szCs w:val="24"/>
        </w:rPr>
        <w:t xml:space="preserve"> 3–85</w:t>
      </w:r>
      <w:r>
        <w:rPr>
          <w:rFonts w:ascii="Times New Roman" w:hAnsi="Times New Roman"/>
          <w:sz w:val="24"/>
          <w:szCs w:val="24"/>
        </w:rPr>
        <w:t>.</w:t>
      </w:r>
    </w:p>
    <w:p w14:paraId="0CFECB0D" w14:textId="77777777" w:rsidR="00674A3B" w:rsidRDefault="00674A3B" w:rsidP="003A6473">
      <w:pPr>
        <w:pStyle w:val="ListParagraph"/>
        <w:rPr>
          <w:rFonts w:ascii="Times New Roman" w:hAnsi="Times New Roman"/>
          <w:sz w:val="24"/>
          <w:szCs w:val="24"/>
        </w:rPr>
      </w:pPr>
    </w:p>
    <w:p w14:paraId="27D32750" w14:textId="77777777" w:rsidR="003A6473" w:rsidRPr="0072047B" w:rsidRDefault="003A6473" w:rsidP="003A6473">
      <w:pPr>
        <w:pStyle w:val="ListParagraph"/>
        <w:rPr>
          <w:rFonts w:ascii="Times New Roman" w:hAnsi="Times New Roman"/>
          <w:sz w:val="24"/>
          <w:szCs w:val="24"/>
        </w:rPr>
      </w:pPr>
      <w:r w:rsidRPr="0072047B">
        <w:rPr>
          <w:rFonts w:ascii="Times New Roman" w:hAnsi="Times New Roman"/>
          <w:sz w:val="24"/>
          <w:szCs w:val="24"/>
        </w:rPr>
        <w:t>There are many other possible sources (</w:t>
      </w:r>
      <w:proofErr w:type="gramStart"/>
      <w:r w:rsidRPr="0072047B">
        <w:rPr>
          <w:rFonts w:ascii="Times New Roman" w:hAnsi="Times New Roman"/>
          <w:i/>
          <w:sz w:val="24"/>
          <w:szCs w:val="24"/>
        </w:rPr>
        <w:t>e.g</w:t>
      </w:r>
      <w:r w:rsidRPr="0072047B">
        <w:rPr>
          <w:rFonts w:ascii="Times New Roman" w:hAnsi="Times New Roman"/>
          <w:sz w:val="24"/>
          <w:szCs w:val="24"/>
        </w:rPr>
        <w:t>.</w:t>
      </w:r>
      <w:proofErr w:type="gramEnd"/>
      <w:r w:rsidRPr="0072047B">
        <w:rPr>
          <w:rFonts w:ascii="Times New Roman" w:hAnsi="Times New Roman"/>
          <w:sz w:val="24"/>
          <w:szCs w:val="24"/>
        </w:rPr>
        <w:t xml:space="preserve"> edited volumes, theses).  For these use the Journal format above and the Editor will put the endnote into the correct </w:t>
      </w:r>
      <w:r w:rsidRPr="0072047B">
        <w:rPr>
          <w:rFonts w:ascii="Times New Roman" w:hAnsi="Times New Roman"/>
          <w:i/>
          <w:sz w:val="24"/>
          <w:szCs w:val="24"/>
        </w:rPr>
        <w:t xml:space="preserve">Oxford Style Manual </w:t>
      </w:r>
      <w:r w:rsidRPr="0072047B">
        <w:rPr>
          <w:rFonts w:ascii="Times New Roman" w:hAnsi="Times New Roman"/>
          <w:sz w:val="24"/>
          <w:szCs w:val="24"/>
        </w:rPr>
        <w:t>format.</w:t>
      </w:r>
    </w:p>
    <w:p w14:paraId="6A97FC48" w14:textId="77777777" w:rsidR="003A6473" w:rsidRPr="0072047B" w:rsidRDefault="003A6473" w:rsidP="003A6473">
      <w:pPr>
        <w:pStyle w:val="ListParagraph"/>
        <w:ind w:left="1800"/>
        <w:rPr>
          <w:rFonts w:ascii="Times New Roman" w:hAnsi="Times New Roman"/>
          <w:sz w:val="24"/>
          <w:szCs w:val="24"/>
        </w:rPr>
      </w:pPr>
    </w:p>
    <w:p w14:paraId="63B6364A" w14:textId="77777777" w:rsidR="003A6473" w:rsidRPr="0072047B" w:rsidRDefault="003A6473" w:rsidP="003A6473">
      <w:pPr>
        <w:pStyle w:val="ListParagraph"/>
        <w:numPr>
          <w:ilvl w:val="0"/>
          <w:numId w:val="5"/>
        </w:numPr>
        <w:rPr>
          <w:rFonts w:ascii="Times New Roman" w:hAnsi="Times New Roman"/>
          <w:sz w:val="24"/>
          <w:szCs w:val="24"/>
        </w:rPr>
      </w:pPr>
      <w:r w:rsidRPr="0072047B">
        <w:rPr>
          <w:rFonts w:ascii="Times New Roman" w:hAnsi="Times New Roman"/>
          <w:sz w:val="24"/>
          <w:szCs w:val="24"/>
        </w:rPr>
        <w:t xml:space="preserve">Illustrations:  </w:t>
      </w:r>
    </w:p>
    <w:p w14:paraId="604D9072" w14:textId="77777777" w:rsidR="003A6473" w:rsidRPr="0072047B" w:rsidRDefault="003A6473" w:rsidP="003A6473">
      <w:pPr>
        <w:pStyle w:val="ListParagraph"/>
        <w:numPr>
          <w:ilvl w:val="1"/>
          <w:numId w:val="6"/>
        </w:numPr>
        <w:rPr>
          <w:rFonts w:ascii="Times New Roman" w:hAnsi="Times New Roman"/>
          <w:sz w:val="24"/>
          <w:szCs w:val="24"/>
        </w:rPr>
      </w:pPr>
      <w:r w:rsidRPr="0072047B">
        <w:rPr>
          <w:rFonts w:ascii="Times New Roman" w:hAnsi="Times New Roman"/>
          <w:sz w:val="24"/>
          <w:szCs w:val="24"/>
        </w:rPr>
        <w:t xml:space="preserve">The number of illustrations is not generally limited, but should be in keeping with the length of the paper; we will endeavour to use all pictures submitted </w:t>
      </w:r>
    </w:p>
    <w:p w14:paraId="436E5FB9" w14:textId="77777777" w:rsidR="00424814" w:rsidRDefault="003A6473" w:rsidP="003A6473">
      <w:pPr>
        <w:pStyle w:val="ListParagraph"/>
        <w:numPr>
          <w:ilvl w:val="1"/>
          <w:numId w:val="6"/>
        </w:numPr>
        <w:rPr>
          <w:rFonts w:ascii="Times New Roman" w:hAnsi="Times New Roman"/>
          <w:sz w:val="24"/>
          <w:szCs w:val="24"/>
        </w:rPr>
      </w:pPr>
      <w:r w:rsidRPr="0072047B">
        <w:rPr>
          <w:rFonts w:ascii="Times New Roman" w:hAnsi="Times New Roman"/>
          <w:sz w:val="24"/>
          <w:szCs w:val="24"/>
        </w:rPr>
        <w:t xml:space="preserve">Number the photographs/illustrations sequentially; when provided electronically, use the attachment filename to </w:t>
      </w:r>
      <w:r>
        <w:rPr>
          <w:rFonts w:ascii="Times New Roman" w:hAnsi="Times New Roman"/>
          <w:sz w:val="24"/>
          <w:szCs w:val="24"/>
        </w:rPr>
        <w:t xml:space="preserve">state </w:t>
      </w:r>
      <w:r w:rsidRPr="0072047B">
        <w:rPr>
          <w:rFonts w:ascii="Times New Roman" w:hAnsi="Times New Roman"/>
          <w:sz w:val="24"/>
          <w:szCs w:val="24"/>
        </w:rPr>
        <w:t>clearly the Illustration Number</w:t>
      </w:r>
    </w:p>
    <w:p w14:paraId="1AAB3DE8" w14:textId="09E072A4" w:rsidR="003A6473" w:rsidRPr="00424814" w:rsidRDefault="00424814" w:rsidP="003A6473">
      <w:pPr>
        <w:pStyle w:val="ListParagraph"/>
        <w:numPr>
          <w:ilvl w:val="1"/>
          <w:numId w:val="6"/>
        </w:numPr>
        <w:rPr>
          <w:rFonts w:ascii="Times New Roman" w:hAnsi="Times New Roman"/>
          <w:sz w:val="24"/>
          <w:szCs w:val="24"/>
        </w:rPr>
      </w:pPr>
      <w:r w:rsidRPr="00424814">
        <w:rPr>
          <w:rFonts w:ascii="Times New Roman" w:eastAsia="Times New Roman" w:hAnsi="Times New Roman"/>
          <w:color w:val="242424"/>
          <w:sz w:val="24"/>
          <w:szCs w:val="24"/>
          <w:bdr w:val="none" w:sz="0" w:space="0" w:color="auto" w:frame="1"/>
          <w:lang w:eastAsia="en-GB"/>
        </w:rPr>
        <w:t>Digital images should be as sharp as possible, at 300 dpi resolution or higher, and a minimum of 17 cm wide.  Images should be in JPG or TIFF format (minimum size of 0.5 MB for colour pictures, and 0.2 MB for black &amp; white</w:t>
      </w:r>
      <w:r w:rsidR="00357DC0">
        <w:rPr>
          <w:rFonts w:ascii="Times New Roman" w:eastAsia="Times New Roman" w:hAnsi="Times New Roman"/>
          <w:color w:val="242424"/>
          <w:sz w:val="24"/>
          <w:szCs w:val="24"/>
          <w:bdr w:val="none" w:sz="0" w:space="0" w:color="auto" w:frame="1"/>
          <w:lang w:eastAsia="en-GB"/>
        </w:rPr>
        <w:t>)</w:t>
      </w:r>
      <w:r w:rsidR="003A6473" w:rsidRPr="00424814">
        <w:rPr>
          <w:rFonts w:ascii="Times New Roman" w:hAnsi="Times New Roman"/>
          <w:sz w:val="24"/>
          <w:szCs w:val="24"/>
        </w:rPr>
        <w:t xml:space="preserve"> </w:t>
      </w:r>
    </w:p>
    <w:p w14:paraId="3672B49D" w14:textId="3C31346F" w:rsidR="003A6473" w:rsidRPr="0072047B" w:rsidRDefault="00F922E7" w:rsidP="003A6473">
      <w:pPr>
        <w:pStyle w:val="ListParagraph"/>
        <w:numPr>
          <w:ilvl w:val="1"/>
          <w:numId w:val="6"/>
        </w:numPr>
        <w:rPr>
          <w:rFonts w:ascii="Times New Roman" w:hAnsi="Times New Roman"/>
          <w:sz w:val="24"/>
          <w:szCs w:val="24"/>
        </w:rPr>
      </w:pPr>
      <w:r w:rsidRPr="00357DC0">
        <w:rPr>
          <w:rFonts w:ascii="Times New Roman" w:hAnsi="Times New Roman"/>
          <w:b/>
          <w:bCs/>
          <w:sz w:val="24"/>
          <w:szCs w:val="24"/>
        </w:rPr>
        <w:t>Please do not embed Figures within the final text submitted for publication</w:t>
      </w:r>
      <w:r>
        <w:rPr>
          <w:rFonts w:ascii="Times New Roman" w:hAnsi="Times New Roman"/>
          <w:sz w:val="24"/>
          <w:szCs w:val="24"/>
        </w:rPr>
        <w:t xml:space="preserve"> – these only </w:t>
      </w:r>
      <w:proofErr w:type="gramStart"/>
      <w:r>
        <w:rPr>
          <w:rFonts w:ascii="Times New Roman" w:hAnsi="Times New Roman"/>
          <w:sz w:val="24"/>
          <w:szCs w:val="24"/>
        </w:rPr>
        <w:t>have to</w:t>
      </w:r>
      <w:proofErr w:type="gramEnd"/>
      <w:r>
        <w:rPr>
          <w:rFonts w:ascii="Times New Roman" w:hAnsi="Times New Roman"/>
          <w:sz w:val="24"/>
          <w:szCs w:val="24"/>
        </w:rPr>
        <w:t xml:space="preserve"> be removed and page layout is designed by the typesetter.</w:t>
      </w:r>
      <w:r w:rsidR="003A6473" w:rsidRPr="0072047B">
        <w:rPr>
          <w:rFonts w:ascii="Times New Roman" w:hAnsi="Times New Roman"/>
          <w:sz w:val="24"/>
          <w:szCs w:val="24"/>
        </w:rPr>
        <w:br/>
      </w:r>
    </w:p>
    <w:p w14:paraId="6987C1E0" w14:textId="799AB627" w:rsidR="003A6473" w:rsidRPr="0072047B" w:rsidRDefault="003A6473" w:rsidP="003A6473">
      <w:pPr>
        <w:pStyle w:val="ListParagraph"/>
        <w:numPr>
          <w:ilvl w:val="0"/>
          <w:numId w:val="5"/>
        </w:numPr>
        <w:rPr>
          <w:rFonts w:ascii="Times New Roman" w:hAnsi="Times New Roman"/>
          <w:sz w:val="24"/>
          <w:szCs w:val="24"/>
        </w:rPr>
      </w:pPr>
      <w:r w:rsidRPr="0072047B">
        <w:rPr>
          <w:rFonts w:ascii="Times New Roman" w:hAnsi="Times New Roman"/>
          <w:sz w:val="24"/>
          <w:szCs w:val="24"/>
        </w:rPr>
        <w:t xml:space="preserve">Captions for illustrations, </w:t>
      </w:r>
      <w:r w:rsidR="00D77BAA">
        <w:rPr>
          <w:rFonts w:ascii="Times New Roman" w:hAnsi="Times New Roman"/>
          <w:sz w:val="24"/>
          <w:szCs w:val="24"/>
        </w:rPr>
        <w:t>preferably no</w:t>
      </w:r>
      <w:r w:rsidRPr="0072047B">
        <w:rPr>
          <w:rFonts w:ascii="Times New Roman" w:hAnsi="Times New Roman"/>
          <w:sz w:val="24"/>
          <w:szCs w:val="24"/>
        </w:rPr>
        <w:t xml:space="preserve"> longer than 25 words, should be numbered, and listed at the end of the submitted paper. </w:t>
      </w:r>
    </w:p>
    <w:p w14:paraId="18259C39" w14:textId="77777777" w:rsidR="003A6473" w:rsidRPr="0072047B" w:rsidRDefault="003A6473" w:rsidP="003A6473">
      <w:pPr>
        <w:pStyle w:val="ListParagraph"/>
        <w:rPr>
          <w:rFonts w:ascii="Times New Roman" w:hAnsi="Times New Roman"/>
          <w:sz w:val="24"/>
          <w:szCs w:val="24"/>
        </w:rPr>
      </w:pPr>
    </w:p>
    <w:p w14:paraId="0BD277CA" w14:textId="6048003E" w:rsidR="00D77BAA" w:rsidRPr="00436029" w:rsidRDefault="003A6473" w:rsidP="007C45A9">
      <w:pPr>
        <w:pStyle w:val="ListParagraph"/>
        <w:rPr>
          <w:rFonts w:ascii="Times New Roman" w:hAnsi="Times New Roman"/>
          <w:sz w:val="24"/>
          <w:szCs w:val="24"/>
        </w:rPr>
      </w:pPr>
      <w:r w:rsidRPr="0072047B">
        <w:rPr>
          <w:rFonts w:ascii="Times New Roman" w:hAnsi="Times New Roman"/>
          <w:sz w:val="24"/>
          <w:szCs w:val="24"/>
        </w:rPr>
        <w:t xml:space="preserve">The captions will normally be published underneath the relevant illustration.  The images will be inserted where indicated by the author (by an image reference number) or at the next most convenient point in the text to ensure good layout.  The illustration number should appear in bold within brackets </w:t>
      </w:r>
      <w:r w:rsidRPr="0072047B">
        <w:rPr>
          <w:rFonts w:ascii="Times New Roman" w:hAnsi="Times New Roman"/>
          <w:i/>
          <w:sz w:val="24"/>
          <w:szCs w:val="24"/>
        </w:rPr>
        <w:t>e.g</w:t>
      </w:r>
      <w:r w:rsidRPr="0072047B">
        <w:rPr>
          <w:rFonts w:ascii="Times New Roman" w:hAnsi="Times New Roman"/>
          <w:sz w:val="24"/>
          <w:szCs w:val="24"/>
        </w:rPr>
        <w:t>.  ....</w:t>
      </w:r>
      <w:r w:rsidR="00357DC0">
        <w:rPr>
          <w:rFonts w:ascii="Times New Roman" w:hAnsi="Times New Roman"/>
          <w:sz w:val="24"/>
          <w:szCs w:val="24"/>
        </w:rPr>
        <w:t xml:space="preserve"> </w:t>
      </w:r>
      <w:proofErr w:type="gramStart"/>
      <w:r w:rsidRPr="0072047B">
        <w:rPr>
          <w:rFonts w:ascii="Times New Roman" w:hAnsi="Times New Roman"/>
          <w:sz w:val="24"/>
          <w:szCs w:val="24"/>
        </w:rPr>
        <w:t>picture</w:t>
      </w:r>
      <w:proofErr w:type="gramEnd"/>
      <w:r w:rsidRPr="0072047B">
        <w:rPr>
          <w:rFonts w:ascii="Times New Roman" w:hAnsi="Times New Roman"/>
          <w:sz w:val="24"/>
          <w:szCs w:val="24"/>
        </w:rPr>
        <w:t xml:space="preserve"> of George II </w:t>
      </w:r>
      <w:r w:rsidRPr="002F4115">
        <w:rPr>
          <w:rFonts w:ascii="Times New Roman" w:hAnsi="Times New Roman"/>
          <w:sz w:val="24"/>
          <w:szCs w:val="24"/>
        </w:rPr>
        <w:t>(</w:t>
      </w:r>
      <w:r>
        <w:rPr>
          <w:rFonts w:ascii="Times New Roman" w:hAnsi="Times New Roman"/>
          <w:b/>
          <w:sz w:val="24"/>
          <w:szCs w:val="24"/>
        </w:rPr>
        <w:t>8</w:t>
      </w:r>
      <w:r w:rsidRPr="002F4115">
        <w:rPr>
          <w:rFonts w:ascii="Times New Roman" w:hAnsi="Times New Roman"/>
          <w:sz w:val="24"/>
          <w:szCs w:val="24"/>
        </w:rPr>
        <w:t>)</w:t>
      </w:r>
      <w:r w:rsidR="00D77BAA" w:rsidRPr="002F4115">
        <w:rPr>
          <w:rFonts w:ascii="Times New Roman" w:hAnsi="Times New Roman"/>
          <w:sz w:val="24"/>
          <w:szCs w:val="24"/>
        </w:rPr>
        <w:t>.</w:t>
      </w:r>
      <w:r w:rsidR="00436029">
        <w:rPr>
          <w:rFonts w:ascii="Times New Roman" w:hAnsi="Times New Roman"/>
          <w:sz w:val="24"/>
          <w:szCs w:val="24"/>
        </w:rPr>
        <w:t xml:space="preserve"> It is preferable for </w:t>
      </w:r>
      <w:r w:rsidR="009307DF">
        <w:rPr>
          <w:rFonts w:ascii="Times New Roman" w:hAnsi="Times New Roman"/>
          <w:sz w:val="24"/>
          <w:szCs w:val="24"/>
        </w:rPr>
        <w:t>measurements</w:t>
      </w:r>
      <w:r w:rsidR="00436029">
        <w:rPr>
          <w:rFonts w:ascii="Times New Roman" w:hAnsi="Times New Roman"/>
          <w:sz w:val="24"/>
          <w:szCs w:val="24"/>
        </w:rPr>
        <w:t xml:space="preserve"> to be provide</w:t>
      </w:r>
      <w:r w:rsidR="007C45A9">
        <w:rPr>
          <w:rFonts w:ascii="Times New Roman" w:hAnsi="Times New Roman"/>
          <w:sz w:val="24"/>
          <w:szCs w:val="24"/>
        </w:rPr>
        <w:t>d</w:t>
      </w:r>
      <w:r w:rsidR="00436029">
        <w:rPr>
          <w:rFonts w:ascii="Times New Roman" w:hAnsi="Times New Roman"/>
          <w:sz w:val="24"/>
          <w:szCs w:val="24"/>
        </w:rPr>
        <w:t xml:space="preserve"> </w:t>
      </w:r>
      <w:r w:rsidR="007C45A9">
        <w:rPr>
          <w:rFonts w:ascii="Times New Roman" w:hAnsi="Times New Roman"/>
          <w:sz w:val="24"/>
          <w:szCs w:val="24"/>
        </w:rPr>
        <w:t xml:space="preserve">in the captions </w:t>
      </w:r>
      <w:r w:rsidR="00436029">
        <w:rPr>
          <w:rFonts w:ascii="Times New Roman" w:hAnsi="Times New Roman"/>
          <w:sz w:val="24"/>
          <w:szCs w:val="24"/>
        </w:rPr>
        <w:t>– these</w:t>
      </w:r>
      <w:r w:rsidR="00436029" w:rsidRPr="00436029">
        <w:rPr>
          <w:rFonts w:ascii="Times New Roman" w:hAnsi="Times New Roman"/>
          <w:sz w:val="24"/>
          <w:szCs w:val="24"/>
        </w:rPr>
        <w:t xml:space="preserve"> should be given in cm.</w:t>
      </w:r>
    </w:p>
    <w:p w14:paraId="38568BDE" w14:textId="77777777" w:rsidR="003A6473" w:rsidRPr="0072047B" w:rsidRDefault="003A6473" w:rsidP="003A6473">
      <w:pPr>
        <w:pStyle w:val="ListParagraph"/>
        <w:ind w:left="0"/>
        <w:rPr>
          <w:rFonts w:ascii="Times New Roman" w:hAnsi="Times New Roman"/>
          <w:sz w:val="24"/>
          <w:szCs w:val="24"/>
        </w:rPr>
      </w:pPr>
    </w:p>
    <w:p w14:paraId="6B4082D0" w14:textId="77777777" w:rsidR="003A6473" w:rsidRPr="0072047B" w:rsidRDefault="003A6473" w:rsidP="003A6473">
      <w:pPr>
        <w:pStyle w:val="ListParagraph"/>
        <w:numPr>
          <w:ilvl w:val="0"/>
          <w:numId w:val="5"/>
        </w:numPr>
        <w:rPr>
          <w:rFonts w:ascii="Times New Roman" w:hAnsi="Times New Roman"/>
          <w:sz w:val="24"/>
          <w:szCs w:val="24"/>
        </w:rPr>
      </w:pPr>
      <w:r w:rsidRPr="0072047B">
        <w:rPr>
          <w:rFonts w:ascii="Times New Roman" w:hAnsi="Times New Roman"/>
          <w:sz w:val="24"/>
          <w:szCs w:val="24"/>
        </w:rPr>
        <w:t xml:space="preserve">It is desirable not to have more than one set of alterations made by an author to the printed proof as this may incur extra printing charges, so please try to avoid them if possible. </w:t>
      </w:r>
    </w:p>
    <w:p w14:paraId="24E74420" w14:textId="77777777" w:rsidR="003A6473" w:rsidRPr="0072047B" w:rsidRDefault="003A6473" w:rsidP="003A6473">
      <w:pPr>
        <w:pStyle w:val="ListParagraph"/>
        <w:rPr>
          <w:rFonts w:ascii="Times New Roman" w:hAnsi="Times New Roman"/>
          <w:sz w:val="24"/>
          <w:szCs w:val="24"/>
        </w:rPr>
      </w:pPr>
    </w:p>
    <w:p w14:paraId="0578881E" w14:textId="77777777" w:rsidR="008F35B1" w:rsidRDefault="00D77BAA" w:rsidP="00990449">
      <w:pPr>
        <w:pStyle w:val="ListParagraph"/>
        <w:numPr>
          <w:ilvl w:val="0"/>
          <w:numId w:val="5"/>
        </w:numPr>
        <w:rPr>
          <w:rFonts w:ascii="Times New Roman" w:hAnsi="Times New Roman"/>
          <w:sz w:val="24"/>
          <w:szCs w:val="24"/>
        </w:rPr>
      </w:pPr>
      <w:r w:rsidRPr="002934D5">
        <w:rPr>
          <w:rFonts w:ascii="Times New Roman" w:hAnsi="Times New Roman"/>
          <w:sz w:val="24"/>
          <w:szCs w:val="24"/>
        </w:rPr>
        <w:t xml:space="preserve">Heading levels within the article should </w:t>
      </w:r>
      <w:r w:rsidR="002934D5">
        <w:rPr>
          <w:rFonts w:ascii="Times New Roman" w:hAnsi="Times New Roman"/>
          <w:sz w:val="24"/>
          <w:szCs w:val="24"/>
        </w:rPr>
        <w:t>be set out according to</w:t>
      </w:r>
      <w:r w:rsidRPr="002934D5">
        <w:rPr>
          <w:rFonts w:ascii="Times New Roman" w:hAnsi="Times New Roman"/>
          <w:sz w:val="24"/>
          <w:szCs w:val="24"/>
        </w:rPr>
        <w:t xml:space="preserve"> the following hierarchy:</w:t>
      </w:r>
      <w:r w:rsidR="00990449" w:rsidRPr="002934D5">
        <w:rPr>
          <w:rFonts w:ascii="Times New Roman" w:hAnsi="Times New Roman"/>
          <w:sz w:val="24"/>
          <w:szCs w:val="24"/>
        </w:rPr>
        <w:t xml:space="preserve"> </w:t>
      </w:r>
    </w:p>
    <w:p w14:paraId="3DBFE753" w14:textId="77777777" w:rsidR="008F35B1" w:rsidRPr="008F35B1" w:rsidRDefault="008F35B1" w:rsidP="008F35B1">
      <w:pPr>
        <w:pStyle w:val="ListParagraph"/>
        <w:rPr>
          <w:rFonts w:ascii="Times New Roman" w:hAnsi="Times New Roman"/>
          <w:i/>
          <w:sz w:val="24"/>
          <w:szCs w:val="24"/>
        </w:rPr>
      </w:pPr>
    </w:p>
    <w:p w14:paraId="1A1469BF" w14:textId="601C4E03" w:rsidR="008F35B1" w:rsidRDefault="008F35B1" w:rsidP="008F35B1">
      <w:pPr>
        <w:pStyle w:val="ListParagraph"/>
        <w:numPr>
          <w:ilvl w:val="0"/>
          <w:numId w:val="7"/>
        </w:numPr>
        <w:ind w:left="1440"/>
        <w:rPr>
          <w:rFonts w:ascii="Times New Roman" w:hAnsi="Times New Roman"/>
          <w:sz w:val="24"/>
          <w:szCs w:val="24"/>
        </w:rPr>
      </w:pPr>
      <w:r>
        <w:rPr>
          <w:rFonts w:ascii="Times New Roman" w:hAnsi="Times New Roman"/>
          <w:sz w:val="24"/>
          <w:szCs w:val="24"/>
        </w:rPr>
        <w:lastRenderedPageBreak/>
        <w:t xml:space="preserve">Level 1: </w:t>
      </w:r>
      <w:r w:rsidR="00990449" w:rsidRPr="002934D5">
        <w:rPr>
          <w:rFonts w:ascii="Times New Roman" w:hAnsi="Times New Roman"/>
          <w:i/>
          <w:sz w:val="24"/>
          <w:szCs w:val="24"/>
        </w:rPr>
        <w:t xml:space="preserve">Introduction </w:t>
      </w:r>
      <w:r w:rsidR="00990449" w:rsidRPr="002934D5">
        <w:rPr>
          <w:rFonts w:ascii="Times New Roman" w:hAnsi="Times New Roman"/>
          <w:sz w:val="24"/>
          <w:szCs w:val="24"/>
        </w:rPr>
        <w:t>(left justified, initial capital, italics</w:t>
      </w:r>
      <w:proofErr w:type="gramStart"/>
      <w:r w:rsidR="00990449" w:rsidRPr="002934D5">
        <w:rPr>
          <w:rFonts w:ascii="Times New Roman" w:hAnsi="Times New Roman"/>
          <w:sz w:val="24"/>
          <w:szCs w:val="24"/>
        </w:rPr>
        <w:t>);</w:t>
      </w:r>
      <w:proofErr w:type="gramEnd"/>
      <w:r w:rsidR="00990449" w:rsidRPr="002934D5">
        <w:rPr>
          <w:rFonts w:ascii="Times New Roman" w:hAnsi="Times New Roman"/>
          <w:sz w:val="24"/>
          <w:szCs w:val="24"/>
        </w:rPr>
        <w:t xml:space="preserve"> </w:t>
      </w:r>
    </w:p>
    <w:p w14:paraId="7DEDEAB2" w14:textId="77777777" w:rsidR="008F35B1" w:rsidRPr="008F35B1" w:rsidRDefault="008F35B1" w:rsidP="008F35B1">
      <w:pPr>
        <w:pStyle w:val="ListParagraph"/>
        <w:ind w:left="1440"/>
        <w:rPr>
          <w:rFonts w:ascii="Times New Roman" w:hAnsi="Times New Roman"/>
          <w:sz w:val="24"/>
          <w:szCs w:val="24"/>
        </w:rPr>
      </w:pPr>
    </w:p>
    <w:p w14:paraId="42241A7A" w14:textId="38E9BEBA" w:rsidR="008F35B1" w:rsidRDefault="008F35B1" w:rsidP="008F35B1">
      <w:pPr>
        <w:pStyle w:val="ListParagraph"/>
        <w:numPr>
          <w:ilvl w:val="0"/>
          <w:numId w:val="7"/>
        </w:numPr>
        <w:ind w:left="1440"/>
        <w:rPr>
          <w:rFonts w:ascii="Times New Roman" w:hAnsi="Times New Roman"/>
          <w:sz w:val="24"/>
          <w:szCs w:val="24"/>
        </w:rPr>
      </w:pPr>
      <w:r>
        <w:rPr>
          <w:rFonts w:ascii="Times New Roman" w:hAnsi="Times New Roman"/>
          <w:sz w:val="24"/>
          <w:szCs w:val="24"/>
        </w:rPr>
        <w:t xml:space="preserve">Level 2: </w:t>
      </w:r>
      <w:r w:rsidR="00990449" w:rsidRPr="002934D5">
        <w:rPr>
          <w:rFonts w:ascii="Times New Roman" w:hAnsi="Times New Roman"/>
          <w:sz w:val="24"/>
          <w:szCs w:val="24"/>
        </w:rPr>
        <w:t xml:space="preserve">The porcelain (left justified, </w:t>
      </w:r>
      <w:r>
        <w:rPr>
          <w:rFonts w:ascii="Times New Roman" w:hAnsi="Times New Roman"/>
          <w:sz w:val="24"/>
          <w:szCs w:val="24"/>
        </w:rPr>
        <w:t>i</w:t>
      </w:r>
      <w:r w:rsidR="00990449" w:rsidRPr="002934D5">
        <w:rPr>
          <w:rFonts w:ascii="Times New Roman" w:hAnsi="Times New Roman"/>
          <w:sz w:val="24"/>
          <w:szCs w:val="24"/>
        </w:rPr>
        <w:t xml:space="preserve">nitial capital, roman). </w:t>
      </w:r>
    </w:p>
    <w:p w14:paraId="106BB566" w14:textId="77777777" w:rsidR="008F35B1" w:rsidRPr="008F35B1" w:rsidRDefault="008F35B1" w:rsidP="008F35B1">
      <w:pPr>
        <w:pStyle w:val="ListParagraph"/>
        <w:ind w:left="1440"/>
        <w:rPr>
          <w:rFonts w:ascii="Times New Roman" w:hAnsi="Times New Roman"/>
          <w:sz w:val="24"/>
          <w:szCs w:val="24"/>
        </w:rPr>
      </w:pPr>
    </w:p>
    <w:p w14:paraId="3D08B9C9" w14:textId="23EFEB1B" w:rsidR="00171E27" w:rsidRPr="00171E27" w:rsidRDefault="00990449" w:rsidP="00171E27">
      <w:pPr>
        <w:pStyle w:val="ListParagraph"/>
        <w:numPr>
          <w:ilvl w:val="0"/>
          <w:numId w:val="7"/>
        </w:numPr>
        <w:ind w:left="1440"/>
        <w:rPr>
          <w:rFonts w:ascii="Times New Roman" w:hAnsi="Times New Roman"/>
          <w:sz w:val="24"/>
          <w:szCs w:val="24"/>
        </w:rPr>
      </w:pPr>
      <w:r w:rsidRPr="002934D5">
        <w:rPr>
          <w:rFonts w:ascii="Times New Roman" w:hAnsi="Times New Roman"/>
          <w:sz w:val="24"/>
          <w:szCs w:val="24"/>
        </w:rPr>
        <w:t xml:space="preserve">In the event of more than two heading levels being required, the Editors will advise.  </w:t>
      </w:r>
    </w:p>
    <w:p w14:paraId="343BC70B" w14:textId="77777777" w:rsidR="00D77BAA" w:rsidRPr="00D77BAA" w:rsidRDefault="00D77BAA" w:rsidP="00D77BAA">
      <w:pPr>
        <w:pStyle w:val="ListParagraph"/>
        <w:rPr>
          <w:rFonts w:ascii="Times New Roman" w:hAnsi="Times New Roman"/>
          <w:sz w:val="24"/>
          <w:szCs w:val="24"/>
        </w:rPr>
      </w:pPr>
    </w:p>
    <w:p w14:paraId="41F02156" w14:textId="7BA156E7" w:rsidR="00D77BAA" w:rsidRDefault="00171E27" w:rsidP="003A6473">
      <w:pPr>
        <w:pStyle w:val="ListParagraph"/>
        <w:numPr>
          <w:ilvl w:val="0"/>
          <w:numId w:val="5"/>
        </w:numPr>
        <w:rPr>
          <w:rFonts w:ascii="Times New Roman" w:hAnsi="Times New Roman"/>
          <w:sz w:val="24"/>
          <w:szCs w:val="24"/>
        </w:rPr>
      </w:pPr>
      <w:r>
        <w:rPr>
          <w:rFonts w:ascii="Times New Roman" w:hAnsi="Times New Roman"/>
          <w:sz w:val="24"/>
          <w:szCs w:val="24"/>
        </w:rPr>
        <w:t xml:space="preserve">Please refer to </w:t>
      </w:r>
      <w:r w:rsidRPr="00171E27">
        <w:rPr>
          <w:rFonts w:ascii="Times New Roman" w:hAnsi="Times New Roman"/>
          <w:i/>
          <w:sz w:val="24"/>
          <w:szCs w:val="24"/>
        </w:rPr>
        <w:t>Transactions</w:t>
      </w:r>
      <w:r>
        <w:rPr>
          <w:rFonts w:ascii="Times New Roman" w:hAnsi="Times New Roman"/>
          <w:sz w:val="24"/>
          <w:szCs w:val="24"/>
        </w:rPr>
        <w:t xml:space="preserve"> Volumes 28 </w:t>
      </w:r>
      <w:r w:rsidR="00445C02">
        <w:rPr>
          <w:rFonts w:ascii="Times New Roman" w:hAnsi="Times New Roman"/>
          <w:sz w:val="24"/>
          <w:szCs w:val="24"/>
        </w:rPr>
        <w:t>to</w:t>
      </w:r>
      <w:r>
        <w:rPr>
          <w:rFonts w:ascii="Times New Roman" w:hAnsi="Times New Roman"/>
          <w:sz w:val="24"/>
          <w:szCs w:val="24"/>
        </w:rPr>
        <w:t xml:space="preserve"> </w:t>
      </w:r>
      <w:r w:rsidR="005112B6">
        <w:rPr>
          <w:rFonts w:ascii="Times New Roman" w:hAnsi="Times New Roman"/>
          <w:sz w:val="24"/>
          <w:szCs w:val="24"/>
        </w:rPr>
        <w:t xml:space="preserve">31 </w:t>
      </w:r>
      <w:r>
        <w:rPr>
          <w:rFonts w:ascii="Times New Roman" w:hAnsi="Times New Roman"/>
          <w:sz w:val="24"/>
          <w:szCs w:val="24"/>
        </w:rPr>
        <w:t>for guidance with current house style.</w:t>
      </w:r>
    </w:p>
    <w:p w14:paraId="461B4060" w14:textId="065051C2" w:rsidR="00171E27" w:rsidRDefault="00171E27" w:rsidP="003A6473">
      <w:pPr>
        <w:pStyle w:val="ListParagraph"/>
        <w:numPr>
          <w:ilvl w:val="0"/>
          <w:numId w:val="5"/>
        </w:numPr>
        <w:rPr>
          <w:rFonts w:ascii="Times New Roman" w:hAnsi="Times New Roman"/>
          <w:sz w:val="24"/>
          <w:szCs w:val="24"/>
        </w:rPr>
      </w:pPr>
      <w:r>
        <w:rPr>
          <w:rFonts w:ascii="Times New Roman" w:hAnsi="Times New Roman"/>
          <w:sz w:val="24"/>
          <w:szCs w:val="24"/>
        </w:rPr>
        <w:t>P</w:t>
      </w:r>
      <w:r w:rsidRPr="0072047B">
        <w:rPr>
          <w:rFonts w:ascii="Times New Roman" w:hAnsi="Times New Roman"/>
          <w:sz w:val="24"/>
          <w:szCs w:val="24"/>
        </w:rPr>
        <w:t>lease</w:t>
      </w:r>
      <w:r w:rsidR="00436029">
        <w:rPr>
          <w:rFonts w:ascii="Times New Roman" w:hAnsi="Times New Roman"/>
          <w:sz w:val="24"/>
          <w:szCs w:val="24"/>
        </w:rPr>
        <w:t xml:space="preserve"> do not hesitate to</w:t>
      </w:r>
      <w:r w:rsidRPr="0072047B">
        <w:rPr>
          <w:rFonts w:ascii="Times New Roman" w:hAnsi="Times New Roman"/>
          <w:sz w:val="24"/>
          <w:szCs w:val="24"/>
        </w:rPr>
        <w:t xml:space="preserve"> </w:t>
      </w:r>
      <w:r w:rsidRPr="00436029">
        <w:rPr>
          <w:rFonts w:ascii="Times New Roman" w:hAnsi="Times New Roman"/>
          <w:b/>
          <w:sz w:val="24"/>
          <w:szCs w:val="24"/>
        </w:rPr>
        <w:t>contact the Editors</w:t>
      </w:r>
      <w:r>
        <w:rPr>
          <w:rFonts w:ascii="Times New Roman" w:hAnsi="Times New Roman"/>
          <w:sz w:val="24"/>
          <w:szCs w:val="24"/>
        </w:rPr>
        <w:t xml:space="preserve"> with any queries</w:t>
      </w:r>
      <w:r w:rsidR="00436029">
        <w:rPr>
          <w:rFonts w:ascii="Times New Roman" w:hAnsi="Times New Roman"/>
          <w:sz w:val="24"/>
          <w:szCs w:val="24"/>
        </w:rPr>
        <w:t xml:space="preserve"> or problems</w:t>
      </w:r>
      <w:r>
        <w:rPr>
          <w:rFonts w:ascii="Times New Roman" w:hAnsi="Times New Roman"/>
          <w:sz w:val="24"/>
          <w:szCs w:val="24"/>
        </w:rPr>
        <w:t>.</w:t>
      </w:r>
    </w:p>
    <w:p w14:paraId="12CD933E" w14:textId="77777777" w:rsidR="00F340EB" w:rsidRPr="00F340EB" w:rsidRDefault="00F340EB" w:rsidP="00F340EB">
      <w:pPr>
        <w:rPr>
          <w:rFonts w:ascii="Times New Roman" w:hAnsi="Times New Roman"/>
          <w:b/>
          <w:sz w:val="24"/>
          <w:szCs w:val="24"/>
        </w:rPr>
      </w:pPr>
      <w:r w:rsidRPr="00F340EB">
        <w:rPr>
          <w:rFonts w:ascii="Times New Roman" w:hAnsi="Times New Roman"/>
          <w:b/>
          <w:sz w:val="24"/>
          <w:szCs w:val="24"/>
        </w:rPr>
        <w:t>Copyright and permissions</w:t>
      </w:r>
    </w:p>
    <w:p w14:paraId="7396617A" w14:textId="77777777" w:rsidR="00F340EB" w:rsidRPr="00F340EB" w:rsidRDefault="00F340EB" w:rsidP="00F340EB">
      <w:pPr>
        <w:rPr>
          <w:rFonts w:ascii="Times New Roman" w:hAnsi="Times New Roman"/>
          <w:sz w:val="24"/>
          <w:szCs w:val="24"/>
        </w:rPr>
      </w:pPr>
      <w:r w:rsidRPr="00F340EB">
        <w:rPr>
          <w:rFonts w:ascii="Times New Roman" w:hAnsi="Times New Roman"/>
          <w:sz w:val="24"/>
          <w:szCs w:val="24"/>
        </w:rPr>
        <w:t xml:space="preserve">Authors who wish to reproduce material from previously published sources or where the copyright is owned by a third party, such as sections of text, </w:t>
      </w:r>
      <w:proofErr w:type="gramStart"/>
      <w:r w:rsidRPr="00F340EB">
        <w:rPr>
          <w:rFonts w:ascii="Times New Roman" w:hAnsi="Times New Roman"/>
          <w:sz w:val="24"/>
          <w:szCs w:val="24"/>
        </w:rPr>
        <w:t>tables</w:t>
      </w:r>
      <w:proofErr w:type="gramEnd"/>
      <w:r w:rsidRPr="00F340EB">
        <w:rPr>
          <w:rFonts w:ascii="Times New Roman" w:hAnsi="Times New Roman"/>
          <w:sz w:val="24"/>
          <w:szCs w:val="24"/>
        </w:rPr>
        <w:t xml:space="preserve"> or images, must obtain written permission from the copyright holder (usually the publisher) and the author(s)/artist(s) of the original material. A line giving the full source of the material should be included in the manuscript. It is important that you ask the copyright holder for the exact wording they require by way of acknowledgement.</w:t>
      </w:r>
    </w:p>
    <w:p w14:paraId="6B2668BF" w14:textId="65EDD825" w:rsidR="00F340EB" w:rsidRPr="00F340EB" w:rsidRDefault="00F340EB" w:rsidP="00F340EB">
      <w:pPr>
        <w:ind w:firstLine="720"/>
        <w:rPr>
          <w:rFonts w:ascii="Times New Roman" w:hAnsi="Times New Roman"/>
          <w:sz w:val="24"/>
          <w:szCs w:val="24"/>
        </w:rPr>
      </w:pPr>
      <w:r w:rsidRPr="00F340EB">
        <w:rPr>
          <w:rFonts w:ascii="Times New Roman" w:hAnsi="Times New Roman"/>
          <w:sz w:val="24"/>
          <w:szCs w:val="24"/>
        </w:rPr>
        <w:t xml:space="preserve">If material from the author’s own published work is to be used, permission must still be obtained from </w:t>
      </w:r>
      <w:r w:rsidR="005112B6" w:rsidRPr="00F340EB">
        <w:rPr>
          <w:rFonts w:ascii="Times New Roman" w:hAnsi="Times New Roman"/>
          <w:sz w:val="24"/>
          <w:szCs w:val="24"/>
        </w:rPr>
        <w:t>th</w:t>
      </w:r>
      <w:r w:rsidR="005112B6">
        <w:rPr>
          <w:rFonts w:ascii="Times New Roman" w:hAnsi="Times New Roman"/>
          <w:sz w:val="24"/>
          <w:szCs w:val="24"/>
        </w:rPr>
        <w:t>e</w:t>
      </w:r>
      <w:r w:rsidR="005112B6" w:rsidRPr="00F340EB">
        <w:rPr>
          <w:rFonts w:ascii="Times New Roman" w:hAnsi="Times New Roman"/>
          <w:sz w:val="24"/>
          <w:szCs w:val="24"/>
        </w:rPr>
        <w:t xml:space="preserve"> </w:t>
      </w:r>
      <w:r w:rsidRPr="00F340EB">
        <w:rPr>
          <w:rFonts w:ascii="Times New Roman" w:hAnsi="Times New Roman"/>
          <w:sz w:val="24"/>
          <w:szCs w:val="24"/>
        </w:rPr>
        <w:t xml:space="preserve">publisher. Copyright is required for use in all formats (including digital), in perpetuity and in all geographical regions worldwide. Authors are responsible for ensuring that their articles do not infringe copyright and should make every effort to secure any necessary permissions in writing. </w:t>
      </w:r>
    </w:p>
    <w:p w14:paraId="3B8D6917" w14:textId="77777777" w:rsidR="00F340EB" w:rsidRPr="00F340EB" w:rsidRDefault="00F340EB" w:rsidP="00F340EB">
      <w:pPr>
        <w:ind w:firstLine="720"/>
        <w:rPr>
          <w:rFonts w:ascii="Times New Roman" w:hAnsi="Times New Roman"/>
          <w:sz w:val="24"/>
          <w:szCs w:val="24"/>
        </w:rPr>
      </w:pPr>
      <w:proofErr w:type="gramStart"/>
      <w:r w:rsidRPr="00F340EB">
        <w:rPr>
          <w:rFonts w:ascii="Times New Roman" w:hAnsi="Times New Roman"/>
          <w:sz w:val="24"/>
          <w:szCs w:val="24"/>
        </w:rPr>
        <w:t>In order to</w:t>
      </w:r>
      <w:proofErr w:type="gramEnd"/>
      <w:r w:rsidRPr="00F340EB">
        <w:rPr>
          <w:rFonts w:ascii="Times New Roman" w:hAnsi="Times New Roman"/>
          <w:sz w:val="24"/>
          <w:szCs w:val="24"/>
        </w:rPr>
        <w:t xml:space="preserve"> protect the ECC from legal action, </w:t>
      </w:r>
      <w:r w:rsidRPr="00F340EB">
        <w:rPr>
          <w:rFonts w:ascii="Times New Roman" w:hAnsi="Times New Roman"/>
          <w:i/>
          <w:sz w:val="24"/>
          <w:szCs w:val="24"/>
        </w:rPr>
        <w:t>inter</w:t>
      </w:r>
      <w:r w:rsidRPr="00F340EB">
        <w:rPr>
          <w:rFonts w:ascii="Times New Roman" w:hAnsi="Times New Roman"/>
          <w:sz w:val="24"/>
          <w:szCs w:val="24"/>
        </w:rPr>
        <w:t xml:space="preserve"> </w:t>
      </w:r>
      <w:r w:rsidRPr="00F340EB">
        <w:rPr>
          <w:rFonts w:ascii="Times New Roman" w:hAnsi="Times New Roman"/>
          <w:i/>
          <w:sz w:val="24"/>
          <w:szCs w:val="24"/>
        </w:rPr>
        <w:t>alia</w:t>
      </w:r>
      <w:r w:rsidRPr="00F340EB">
        <w:rPr>
          <w:rFonts w:ascii="Times New Roman" w:hAnsi="Times New Roman"/>
          <w:sz w:val="24"/>
          <w:szCs w:val="24"/>
        </w:rPr>
        <w:t xml:space="preserve"> for copyright infringement, a condition of publishing any material is that the author holds the ECC harmless from the consequences of any such proceedings against it.  The form which </w:t>
      </w:r>
      <w:r w:rsidRPr="00F340EB">
        <w:rPr>
          <w:rFonts w:ascii="Times New Roman" w:hAnsi="Times New Roman"/>
          <w:b/>
          <w:sz w:val="24"/>
          <w:szCs w:val="24"/>
        </w:rPr>
        <w:t>all authors will be required to sign</w:t>
      </w:r>
      <w:r w:rsidRPr="00F340EB">
        <w:rPr>
          <w:rFonts w:ascii="Times New Roman" w:hAnsi="Times New Roman"/>
          <w:sz w:val="24"/>
          <w:szCs w:val="24"/>
        </w:rPr>
        <w:t xml:space="preserve"> is provided in Appendix A.</w:t>
      </w:r>
    </w:p>
    <w:p w14:paraId="7D672E98" w14:textId="77777777" w:rsidR="003A6473" w:rsidRPr="0072047B" w:rsidRDefault="003A6473" w:rsidP="003A6473">
      <w:pPr>
        <w:rPr>
          <w:rFonts w:ascii="Times New Roman" w:hAnsi="Times New Roman"/>
          <w:b/>
          <w:sz w:val="24"/>
          <w:szCs w:val="24"/>
        </w:rPr>
      </w:pPr>
      <w:r w:rsidRPr="0072047B">
        <w:rPr>
          <w:rFonts w:ascii="Times New Roman" w:hAnsi="Times New Roman"/>
          <w:b/>
          <w:sz w:val="24"/>
          <w:szCs w:val="24"/>
        </w:rPr>
        <w:t xml:space="preserve">ECC Website publishing criteria </w:t>
      </w:r>
    </w:p>
    <w:p w14:paraId="7A73812A" w14:textId="77777777" w:rsidR="003A6473" w:rsidRPr="0072047B" w:rsidRDefault="003A6473" w:rsidP="003A6473">
      <w:pPr>
        <w:rPr>
          <w:rFonts w:ascii="Times New Roman" w:hAnsi="Times New Roman"/>
          <w:sz w:val="24"/>
          <w:szCs w:val="24"/>
        </w:rPr>
      </w:pPr>
      <w:r>
        <w:rPr>
          <w:rFonts w:ascii="Times New Roman" w:hAnsi="Times New Roman"/>
          <w:sz w:val="24"/>
          <w:szCs w:val="24"/>
        </w:rPr>
        <w:t xml:space="preserve">The </w:t>
      </w:r>
      <w:r w:rsidRPr="0072047B">
        <w:rPr>
          <w:rFonts w:ascii="Times New Roman" w:hAnsi="Times New Roman"/>
          <w:sz w:val="24"/>
          <w:szCs w:val="24"/>
        </w:rPr>
        <w:t xml:space="preserve">ECC will accept material for publication on its website, both from ECC members and non-members.  All material will be edited by </w:t>
      </w:r>
      <w:r>
        <w:rPr>
          <w:rFonts w:ascii="Times New Roman" w:hAnsi="Times New Roman"/>
          <w:sz w:val="24"/>
          <w:szCs w:val="24"/>
        </w:rPr>
        <w:t xml:space="preserve">the </w:t>
      </w:r>
      <w:r w:rsidRPr="0072047B">
        <w:rPr>
          <w:rFonts w:ascii="Times New Roman" w:hAnsi="Times New Roman"/>
          <w:sz w:val="24"/>
          <w:szCs w:val="24"/>
        </w:rPr>
        <w:t xml:space="preserve">ECC and the timing and duration of its publication will be at the discretion of </w:t>
      </w:r>
      <w:r>
        <w:rPr>
          <w:rFonts w:ascii="Times New Roman" w:hAnsi="Times New Roman"/>
          <w:sz w:val="24"/>
          <w:szCs w:val="24"/>
        </w:rPr>
        <w:t xml:space="preserve">the </w:t>
      </w:r>
      <w:r w:rsidRPr="0072047B">
        <w:rPr>
          <w:rFonts w:ascii="Times New Roman" w:hAnsi="Times New Roman"/>
          <w:sz w:val="24"/>
          <w:szCs w:val="24"/>
        </w:rPr>
        <w:t>ECC to allow for the appropriate management of the website and web resources.  Material published on the website, including images etc.</w:t>
      </w:r>
      <w:r>
        <w:rPr>
          <w:rFonts w:ascii="Times New Roman" w:hAnsi="Times New Roman"/>
          <w:sz w:val="24"/>
          <w:szCs w:val="24"/>
        </w:rPr>
        <w:t>,</w:t>
      </w:r>
      <w:r w:rsidRPr="0072047B">
        <w:rPr>
          <w:rFonts w:ascii="Times New Roman" w:hAnsi="Times New Roman"/>
          <w:sz w:val="24"/>
          <w:szCs w:val="24"/>
        </w:rPr>
        <w:t xml:space="preserve"> may take the following form: </w:t>
      </w:r>
    </w:p>
    <w:p w14:paraId="3C2F2384" w14:textId="77777777" w:rsidR="003A6473" w:rsidRPr="0072047B"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t>News of ceramic events, exhibitions, or seminars</w:t>
      </w:r>
    </w:p>
    <w:p w14:paraId="77725125" w14:textId="77777777" w:rsidR="003A6473" w:rsidRPr="0072047B"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t>News of new ceramic publications</w:t>
      </w:r>
    </w:p>
    <w:p w14:paraId="77A0029B" w14:textId="526D21B0" w:rsidR="003A6473" w:rsidRPr="0072047B"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t xml:space="preserve">Contact details, introductory pages, or links to other ceramic societies and organisations (provided that where these organisations also have </w:t>
      </w:r>
      <w:r w:rsidRPr="00F940C3">
        <w:rPr>
          <w:rFonts w:ascii="Times New Roman" w:hAnsi="Times New Roman"/>
          <w:sz w:val="24"/>
          <w:szCs w:val="24"/>
        </w:rPr>
        <w:t>website</w:t>
      </w:r>
      <w:r w:rsidR="00FE53EB">
        <w:rPr>
          <w:rFonts w:ascii="Times New Roman" w:hAnsi="Times New Roman"/>
          <w:sz w:val="24"/>
          <w:szCs w:val="24"/>
        </w:rPr>
        <w:t>s they will reciprocate)</w:t>
      </w:r>
    </w:p>
    <w:p w14:paraId="5090F26A" w14:textId="77777777" w:rsidR="003A6473" w:rsidRPr="0072047B"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t>Summaries or abstracts of research material published elsewhere</w:t>
      </w:r>
    </w:p>
    <w:p w14:paraId="63B09AF5" w14:textId="77777777" w:rsidR="003A6473" w:rsidRPr="0072047B"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lastRenderedPageBreak/>
        <w:t xml:space="preserve">Full articles on appropriate topics that have previously been published elsewhere </w:t>
      </w:r>
    </w:p>
    <w:p w14:paraId="093589AA" w14:textId="77777777" w:rsidR="003A6473" w:rsidRPr="0072047B"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t xml:space="preserve">New articles or papers considered to be of interest, but which do not meet the criteria for publication in </w:t>
      </w:r>
      <w:r w:rsidRPr="0072047B">
        <w:rPr>
          <w:rFonts w:ascii="Times New Roman" w:hAnsi="Times New Roman"/>
          <w:i/>
          <w:sz w:val="24"/>
          <w:szCs w:val="24"/>
        </w:rPr>
        <w:t>Transactions</w:t>
      </w:r>
      <w:r w:rsidRPr="0072047B">
        <w:rPr>
          <w:rFonts w:ascii="Times New Roman" w:hAnsi="Times New Roman"/>
          <w:sz w:val="24"/>
          <w:szCs w:val="24"/>
        </w:rPr>
        <w:t xml:space="preserve">   </w:t>
      </w:r>
    </w:p>
    <w:p w14:paraId="65EEFE5F" w14:textId="77777777" w:rsidR="003A6473" w:rsidRPr="0072047B"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t>In exceptional cases (</w:t>
      </w:r>
      <w:proofErr w:type="gramStart"/>
      <w:r w:rsidRPr="0072047B">
        <w:rPr>
          <w:rFonts w:ascii="Times New Roman" w:hAnsi="Times New Roman"/>
          <w:i/>
          <w:sz w:val="24"/>
          <w:szCs w:val="24"/>
        </w:rPr>
        <w:t>e.g</w:t>
      </w:r>
      <w:r w:rsidRPr="0072047B">
        <w:rPr>
          <w:rFonts w:ascii="Times New Roman" w:hAnsi="Times New Roman"/>
          <w:sz w:val="24"/>
          <w:szCs w:val="24"/>
        </w:rPr>
        <w:t>.</w:t>
      </w:r>
      <w:proofErr w:type="gramEnd"/>
      <w:r w:rsidRPr="0072047B">
        <w:rPr>
          <w:rFonts w:ascii="Times New Roman" w:hAnsi="Times New Roman"/>
          <w:sz w:val="24"/>
          <w:szCs w:val="24"/>
        </w:rPr>
        <w:t xml:space="preserve"> the wish of an author to ensure these are published quickly) summary papers detailing new discoveries may be accepted for web publication even though they meet the criteria for </w:t>
      </w:r>
      <w:r w:rsidRPr="0072047B">
        <w:rPr>
          <w:rFonts w:ascii="Times New Roman" w:hAnsi="Times New Roman"/>
          <w:i/>
          <w:sz w:val="24"/>
          <w:szCs w:val="24"/>
        </w:rPr>
        <w:t>Transactions</w:t>
      </w:r>
      <w:r w:rsidRPr="0072047B">
        <w:rPr>
          <w:rFonts w:ascii="Times New Roman" w:hAnsi="Times New Roman"/>
          <w:sz w:val="24"/>
          <w:szCs w:val="24"/>
        </w:rPr>
        <w:t xml:space="preserve">.  </w:t>
      </w:r>
      <w:proofErr w:type="gramStart"/>
      <w:r w:rsidRPr="0072047B">
        <w:rPr>
          <w:rFonts w:ascii="Times New Roman" w:hAnsi="Times New Roman"/>
          <w:sz w:val="24"/>
          <w:szCs w:val="24"/>
        </w:rPr>
        <w:t>Generally</w:t>
      </w:r>
      <w:proofErr w:type="gramEnd"/>
      <w:r w:rsidRPr="0072047B">
        <w:rPr>
          <w:rFonts w:ascii="Times New Roman" w:hAnsi="Times New Roman"/>
          <w:sz w:val="24"/>
          <w:szCs w:val="24"/>
        </w:rPr>
        <w:t xml:space="preserve"> the author will be asked to present a full paper to the ECC at an early date thereafter, and any summary papers will also be subject to ECC’s peer review process </w:t>
      </w:r>
    </w:p>
    <w:p w14:paraId="1CA16485" w14:textId="77777777" w:rsidR="003A6473" w:rsidRDefault="003A6473" w:rsidP="003A6473">
      <w:pPr>
        <w:pStyle w:val="ListParagraph"/>
        <w:numPr>
          <w:ilvl w:val="0"/>
          <w:numId w:val="3"/>
        </w:numPr>
        <w:rPr>
          <w:rFonts w:ascii="Times New Roman" w:hAnsi="Times New Roman"/>
          <w:sz w:val="24"/>
          <w:szCs w:val="24"/>
        </w:rPr>
      </w:pPr>
      <w:r w:rsidRPr="0072047B">
        <w:rPr>
          <w:rFonts w:ascii="Times New Roman" w:hAnsi="Times New Roman"/>
          <w:sz w:val="24"/>
          <w:szCs w:val="24"/>
        </w:rPr>
        <w:t xml:space="preserve">All material published must meet ECC’s general criteria set out above. </w:t>
      </w:r>
    </w:p>
    <w:p w14:paraId="4F38469C" w14:textId="77777777" w:rsidR="00481380" w:rsidRDefault="00481380" w:rsidP="00481380">
      <w:pPr>
        <w:rPr>
          <w:rFonts w:ascii="Times New Roman" w:hAnsi="Times New Roman"/>
          <w:sz w:val="24"/>
          <w:szCs w:val="24"/>
        </w:rPr>
      </w:pPr>
    </w:p>
    <w:p w14:paraId="2C28A9C7" w14:textId="74D55AFF" w:rsidR="00481380" w:rsidRPr="00481380" w:rsidRDefault="00481380" w:rsidP="00481380">
      <w:pPr>
        <w:rPr>
          <w:rFonts w:ascii="Times New Roman" w:hAnsi="Times New Roman"/>
          <w:sz w:val="24"/>
          <w:szCs w:val="24"/>
        </w:rPr>
      </w:pPr>
      <w:r>
        <w:rPr>
          <w:rFonts w:ascii="Times New Roman" w:hAnsi="Times New Roman"/>
          <w:sz w:val="24"/>
          <w:szCs w:val="24"/>
        </w:rPr>
        <w:t xml:space="preserve">Last updated: </w:t>
      </w:r>
      <w:r w:rsidR="00126DDE">
        <w:rPr>
          <w:rFonts w:ascii="Times New Roman" w:hAnsi="Times New Roman"/>
          <w:sz w:val="24"/>
          <w:szCs w:val="24"/>
        </w:rPr>
        <w:t>1</w:t>
      </w:r>
      <w:r w:rsidR="005112B6">
        <w:rPr>
          <w:rFonts w:ascii="Times New Roman" w:hAnsi="Times New Roman"/>
          <w:sz w:val="24"/>
          <w:szCs w:val="24"/>
        </w:rPr>
        <w:t>9</w:t>
      </w:r>
      <w:r>
        <w:rPr>
          <w:rFonts w:ascii="Times New Roman" w:hAnsi="Times New Roman"/>
          <w:sz w:val="24"/>
          <w:szCs w:val="24"/>
        </w:rPr>
        <w:t>/</w:t>
      </w:r>
      <w:r w:rsidR="005112B6">
        <w:rPr>
          <w:rFonts w:ascii="Times New Roman" w:hAnsi="Times New Roman"/>
          <w:sz w:val="24"/>
          <w:szCs w:val="24"/>
        </w:rPr>
        <w:t>1</w:t>
      </w:r>
      <w:r w:rsidR="007C45A9">
        <w:rPr>
          <w:rFonts w:ascii="Times New Roman" w:hAnsi="Times New Roman"/>
          <w:sz w:val="24"/>
          <w:szCs w:val="24"/>
        </w:rPr>
        <w:t>0</w:t>
      </w:r>
      <w:r>
        <w:rPr>
          <w:rFonts w:ascii="Times New Roman" w:hAnsi="Times New Roman"/>
          <w:sz w:val="24"/>
          <w:szCs w:val="24"/>
        </w:rPr>
        <w:t>/20</w:t>
      </w:r>
      <w:r w:rsidR="007C45A9">
        <w:rPr>
          <w:rFonts w:ascii="Times New Roman" w:hAnsi="Times New Roman"/>
          <w:sz w:val="24"/>
          <w:szCs w:val="24"/>
        </w:rPr>
        <w:t>2</w:t>
      </w:r>
      <w:r w:rsidR="00126DDE">
        <w:rPr>
          <w:rFonts w:ascii="Times New Roman" w:hAnsi="Times New Roman"/>
          <w:sz w:val="24"/>
          <w:szCs w:val="24"/>
        </w:rPr>
        <w:t>1</w:t>
      </w:r>
    </w:p>
    <w:p w14:paraId="769A0C45" w14:textId="77777777" w:rsidR="003A6473" w:rsidRPr="0072047B" w:rsidRDefault="003A6473" w:rsidP="003A6473">
      <w:pPr>
        <w:rPr>
          <w:rFonts w:ascii="Times New Roman" w:hAnsi="Times New Roman"/>
          <w:sz w:val="24"/>
          <w:szCs w:val="24"/>
        </w:rPr>
      </w:pPr>
    </w:p>
    <w:p w14:paraId="0ED597A0" w14:textId="77777777" w:rsidR="003A6473" w:rsidRPr="0072047B" w:rsidRDefault="003A6473" w:rsidP="003A6473">
      <w:pPr>
        <w:rPr>
          <w:rFonts w:ascii="Times New Roman" w:hAnsi="Times New Roman"/>
          <w:sz w:val="24"/>
          <w:szCs w:val="24"/>
        </w:rPr>
      </w:pPr>
    </w:p>
    <w:p w14:paraId="33267F9C" w14:textId="77777777" w:rsidR="003A6473" w:rsidRPr="0072047B" w:rsidRDefault="003A6473" w:rsidP="003A6473">
      <w:pPr>
        <w:rPr>
          <w:rFonts w:ascii="Times New Roman" w:hAnsi="Times New Roman"/>
          <w:b/>
          <w:sz w:val="24"/>
          <w:szCs w:val="24"/>
        </w:rPr>
      </w:pPr>
      <w:r w:rsidRPr="0072047B">
        <w:rPr>
          <w:rFonts w:ascii="Times New Roman" w:hAnsi="Times New Roman"/>
          <w:b/>
          <w:sz w:val="24"/>
          <w:szCs w:val="24"/>
        </w:rPr>
        <w:br w:type="page"/>
      </w:r>
    </w:p>
    <w:p w14:paraId="66FA5D22" w14:textId="77777777" w:rsidR="003A6473" w:rsidRPr="0072047B" w:rsidRDefault="003A6473" w:rsidP="003A6473">
      <w:pPr>
        <w:rPr>
          <w:rFonts w:ascii="Times New Roman" w:hAnsi="Times New Roman"/>
          <w:b/>
          <w:sz w:val="24"/>
          <w:szCs w:val="24"/>
        </w:rPr>
      </w:pPr>
      <w:r w:rsidRPr="0072047B">
        <w:rPr>
          <w:rFonts w:ascii="Times New Roman" w:hAnsi="Times New Roman"/>
          <w:b/>
          <w:sz w:val="24"/>
          <w:szCs w:val="24"/>
        </w:rPr>
        <w:lastRenderedPageBreak/>
        <w:t xml:space="preserve">APPENDIX A </w:t>
      </w:r>
    </w:p>
    <w:p w14:paraId="2DD3DCE9" w14:textId="77777777" w:rsidR="003A6473" w:rsidRPr="0072047B" w:rsidRDefault="003A6473" w:rsidP="003A6473">
      <w:pPr>
        <w:rPr>
          <w:rFonts w:ascii="Times New Roman" w:hAnsi="Times New Roman"/>
          <w:b/>
          <w:sz w:val="24"/>
          <w:szCs w:val="24"/>
        </w:rPr>
      </w:pPr>
      <w:r w:rsidRPr="0072047B">
        <w:rPr>
          <w:rFonts w:ascii="Times New Roman" w:hAnsi="Times New Roman"/>
          <w:b/>
          <w:sz w:val="24"/>
          <w:szCs w:val="24"/>
        </w:rPr>
        <w:t>English Ceramic Circle – Copyright Disclaimer Form</w:t>
      </w:r>
    </w:p>
    <w:p w14:paraId="33CE9E47" w14:textId="0B6F098C" w:rsidR="003A6473" w:rsidRPr="0072047B" w:rsidRDefault="003A6473" w:rsidP="003A6473">
      <w:pPr>
        <w:rPr>
          <w:rFonts w:ascii="Times New Roman" w:hAnsi="Times New Roman"/>
          <w:sz w:val="24"/>
          <w:szCs w:val="24"/>
        </w:rPr>
      </w:pPr>
      <w:r w:rsidRPr="0072047B">
        <w:rPr>
          <w:rFonts w:ascii="Times New Roman" w:hAnsi="Times New Roman"/>
          <w:sz w:val="24"/>
          <w:szCs w:val="24"/>
        </w:rPr>
        <w:t>To the Editor</w:t>
      </w:r>
      <w:r w:rsidR="00FE53EB">
        <w:rPr>
          <w:rFonts w:ascii="Times New Roman" w:hAnsi="Times New Roman"/>
          <w:sz w:val="24"/>
          <w:szCs w:val="24"/>
        </w:rPr>
        <w:t>s</w:t>
      </w:r>
      <w:r w:rsidRPr="0072047B">
        <w:rPr>
          <w:rFonts w:ascii="Times New Roman" w:hAnsi="Times New Roman"/>
          <w:sz w:val="24"/>
          <w:szCs w:val="24"/>
        </w:rPr>
        <w:t xml:space="preserve">, </w:t>
      </w:r>
      <w:r w:rsidRPr="0072047B">
        <w:rPr>
          <w:rFonts w:ascii="Times New Roman" w:hAnsi="Times New Roman"/>
          <w:i/>
          <w:sz w:val="24"/>
          <w:szCs w:val="24"/>
        </w:rPr>
        <w:t>ECC Transactions</w:t>
      </w:r>
      <w:r w:rsidRPr="0072047B">
        <w:rPr>
          <w:rFonts w:ascii="Times New Roman" w:hAnsi="Times New Roman"/>
          <w:sz w:val="24"/>
          <w:szCs w:val="24"/>
        </w:rPr>
        <w:t xml:space="preserve">, </w:t>
      </w:r>
    </w:p>
    <w:p w14:paraId="189AD626"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In consideration of the English Ceramic Circle (ECC) agreeing to publish my paper entitled:— </w:t>
      </w:r>
    </w:p>
    <w:p w14:paraId="071626CE" w14:textId="1FD2095E" w:rsidR="003A6473" w:rsidRPr="0072047B" w:rsidRDefault="003A6473" w:rsidP="003A6473">
      <w:pPr>
        <w:rPr>
          <w:rFonts w:ascii="Times New Roman" w:hAnsi="Times New Roman"/>
          <w:sz w:val="24"/>
          <w:szCs w:val="24"/>
        </w:rPr>
      </w:pPr>
      <w:r w:rsidRPr="0072047B">
        <w:rPr>
          <w:rFonts w:ascii="Times New Roman" w:hAnsi="Times New Roman"/>
          <w:sz w:val="24"/>
          <w:szCs w:val="24"/>
        </w:rPr>
        <w:t>..........................................................................................................................................</w:t>
      </w:r>
    </w:p>
    <w:p w14:paraId="77DB6CBF"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delivered to the ECC on ...................…………, </w:t>
      </w:r>
    </w:p>
    <w:p w14:paraId="37E7D944"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I hereby grant to the ECC, a licence to publish and re-publish the above titled article (or part of it), in any form, in </w:t>
      </w:r>
      <w:r w:rsidRPr="0072047B">
        <w:rPr>
          <w:rFonts w:ascii="Times New Roman" w:hAnsi="Times New Roman"/>
          <w:i/>
          <w:sz w:val="24"/>
          <w:szCs w:val="24"/>
        </w:rPr>
        <w:t>Transactions</w:t>
      </w:r>
      <w:r w:rsidRPr="0072047B">
        <w:rPr>
          <w:rFonts w:ascii="Times New Roman" w:hAnsi="Times New Roman"/>
          <w:sz w:val="24"/>
          <w:szCs w:val="24"/>
        </w:rPr>
        <w:t xml:space="preserve"> or in any other publication or format of the ECC.  </w:t>
      </w:r>
    </w:p>
    <w:p w14:paraId="5486E589"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I acknowledge that as the author of the article, the copyright remains mine and that I own the copyright of the article and any image reproduced in said article, or that I have obtained written permission from the owner of the copyright, to reproduce the material.   </w:t>
      </w:r>
    </w:p>
    <w:p w14:paraId="56209ED2" w14:textId="3810E23F" w:rsidR="003A6473" w:rsidRPr="0072047B" w:rsidRDefault="005112B6" w:rsidP="003A6473">
      <w:pPr>
        <w:rPr>
          <w:rFonts w:ascii="Times New Roman" w:hAnsi="Times New Roman"/>
          <w:sz w:val="24"/>
          <w:szCs w:val="24"/>
        </w:rPr>
      </w:pPr>
      <w:r w:rsidRPr="0072047B">
        <w:rPr>
          <w:rFonts w:ascii="Times New Roman" w:hAnsi="Times New Roman"/>
          <w:sz w:val="24"/>
          <w:szCs w:val="24"/>
        </w:rPr>
        <w:t>Accordingly,</w:t>
      </w:r>
      <w:r w:rsidR="003A6473" w:rsidRPr="0072047B">
        <w:rPr>
          <w:rFonts w:ascii="Times New Roman" w:hAnsi="Times New Roman"/>
          <w:sz w:val="24"/>
          <w:szCs w:val="24"/>
        </w:rPr>
        <w:t xml:space="preserve"> I hold ECC harmless from any action for copyright infringement or otherwise arising </w:t>
      </w:r>
      <w:proofErr w:type="gramStart"/>
      <w:r w:rsidR="003A6473" w:rsidRPr="0072047B">
        <w:rPr>
          <w:rFonts w:ascii="Times New Roman" w:hAnsi="Times New Roman"/>
          <w:sz w:val="24"/>
          <w:szCs w:val="24"/>
        </w:rPr>
        <w:t>as a result of</w:t>
      </w:r>
      <w:proofErr w:type="gramEnd"/>
      <w:r w:rsidR="003A6473" w:rsidRPr="0072047B">
        <w:rPr>
          <w:rFonts w:ascii="Times New Roman" w:hAnsi="Times New Roman"/>
          <w:sz w:val="24"/>
          <w:szCs w:val="24"/>
        </w:rPr>
        <w:t xml:space="preserve"> the publication of the article. </w:t>
      </w:r>
    </w:p>
    <w:p w14:paraId="3C79C744" w14:textId="77777777" w:rsidR="003A6473" w:rsidRPr="0072047B" w:rsidRDefault="003A6473" w:rsidP="003A6473">
      <w:pPr>
        <w:rPr>
          <w:rFonts w:ascii="Times New Roman" w:hAnsi="Times New Roman"/>
          <w:sz w:val="24"/>
          <w:szCs w:val="24"/>
        </w:rPr>
      </w:pPr>
    </w:p>
    <w:p w14:paraId="26DE418A" w14:textId="3DCDEB8B" w:rsidR="003A6473" w:rsidRPr="0072047B" w:rsidRDefault="003A6473" w:rsidP="003A6473">
      <w:pPr>
        <w:rPr>
          <w:rFonts w:ascii="Times New Roman" w:hAnsi="Times New Roman"/>
          <w:sz w:val="24"/>
          <w:szCs w:val="24"/>
        </w:rPr>
      </w:pPr>
      <w:r w:rsidRPr="0072047B">
        <w:rPr>
          <w:rFonts w:ascii="Times New Roman" w:hAnsi="Times New Roman"/>
          <w:sz w:val="24"/>
          <w:szCs w:val="24"/>
        </w:rPr>
        <w:t>Name ..........................................................................................................................................</w:t>
      </w:r>
    </w:p>
    <w:p w14:paraId="57BE14C4" w14:textId="77777777" w:rsidR="00FE53EB" w:rsidRDefault="00FE53EB" w:rsidP="003A6473">
      <w:pPr>
        <w:rPr>
          <w:rFonts w:ascii="Times New Roman" w:hAnsi="Times New Roman"/>
          <w:sz w:val="24"/>
          <w:szCs w:val="24"/>
        </w:rPr>
      </w:pPr>
    </w:p>
    <w:p w14:paraId="378509B3"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 xml:space="preserve">Signed.............................................................................  </w:t>
      </w:r>
    </w:p>
    <w:p w14:paraId="05D1E535" w14:textId="77777777" w:rsidR="003A6473" w:rsidRPr="0072047B" w:rsidRDefault="003A6473" w:rsidP="003A6473">
      <w:pPr>
        <w:rPr>
          <w:rFonts w:ascii="Times New Roman" w:hAnsi="Times New Roman"/>
          <w:sz w:val="24"/>
          <w:szCs w:val="24"/>
        </w:rPr>
      </w:pPr>
      <w:r w:rsidRPr="0072047B">
        <w:rPr>
          <w:rFonts w:ascii="Times New Roman" w:hAnsi="Times New Roman"/>
          <w:sz w:val="24"/>
          <w:szCs w:val="24"/>
        </w:rPr>
        <w:t>Date ...............................................................................</w:t>
      </w:r>
    </w:p>
    <w:p w14:paraId="6052D92D" w14:textId="77777777" w:rsidR="003A6473" w:rsidRPr="0072047B" w:rsidRDefault="003A6473" w:rsidP="003A6473">
      <w:pPr>
        <w:rPr>
          <w:rFonts w:ascii="Times New Roman" w:hAnsi="Times New Roman"/>
          <w:sz w:val="24"/>
          <w:szCs w:val="24"/>
        </w:rPr>
      </w:pPr>
    </w:p>
    <w:p w14:paraId="656272A8" w14:textId="4A2BBFEF" w:rsidR="003A6473" w:rsidRPr="0072047B" w:rsidRDefault="003A6473" w:rsidP="003A6473">
      <w:pPr>
        <w:rPr>
          <w:rFonts w:ascii="Times New Roman" w:hAnsi="Times New Roman"/>
          <w:sz w:val="24"/>
          <w:szCs w:val="24"/>
        </w:rPr>
      </w:pPr>
      <w:r w:rsidRPr="0072047B">
        <w:rPr>
          <w:rFonts w:ascii="Times New Roman" w:hAnsi="Times New Roman"/>
          <w:sz w:val="24"/>
          <w:szCs w:val="24"/>
        </w:rPr>
        <w:t>Please send this form, duly signed, to the Editor</w:t>
      </w:r>
      <w:r w:rsidR="00FE53EB">
        <w:rPr>
          <w:rFonts w:ascii="Times New Roman" w:hAnsi="Times New Roman"/>
          <w:sz w:val="24"/>
          <w:szCs w:val="24"/>
        </w:rPr>
        <w:t>s</w:t>
      </w:r>
      <w:r w:rsidRPr="0072047B">
        <w:rPr>
          <w:rFonts w:ascii="Times New Roman" w:hAnsi="Times New Roman"/>
          <w:sz w:val="24"/>
          <w:szCs w:val="24"/>
        </w:rPr>
        <w:t xml:space="preserve">, Transactions of the English Ceramic </w:t>
      </w:r>
      <w:r w:rsidRPr="00FE53EB">
        <w:rPr>
          <w:rFonts w:ascii="Times New Roman" w:hAnsi="Times New Roman"/>
          <w:sz w:val="24"/>
          <w:szCs w:val="24"/>
        </w:rPr>
        <w:t>Circle, MOLA, Mortimer Wheeler House, 46 Eagle Wharf Road, London N1 7ED.</w:t>
      </w:r>
    </w:p>
    <w:p w14:paraId="0CD572AC" w14:textId="77777777" w:rsidR="003A6473" w:rsidRPr="0072047B" w:rsidRDefault="003A6473" w:rsidP="003A6473">
      <w:pPr>
        <w:rPr>
          <w:rFonts w:ascii="Times New Roman" w:hAnsi="Times New Roman"/>
          <w:sz w:val="24"/>
          <w:szCs w:val="24"/>
        </w:rPr>
      </w:pPr>
    </w:p>
    <w:p w14:paraId="739CE994" w14:textId="77777777" w:rsidR="003A6473" w:rsidRPr="0072047B" w:rsidRDefault="003A6473" w:rsidP="003A6473">
      <w:pPr>
        <w:rPr>
          <w:rFonts w:ascii="Times New Roman" w:hAnsi="Times New Roman"/>
          <w:sz w:val="24"/>
          <w:szCs w:val="24"/>
        </w:rPr>
      </w:pPr>
    </w:p>
    <w:p w14:paraId="65B9BC56" w14:textId="77777777" w:rsidR="003A6473" w:rsidRPr="0072047B" w:rsidRDefault="003A6473" w:rsidP="003A6473">
      <w:pPr>
        <w:rPr>
          <w:rFonts w:ascii="Times New Roman" w:hAnsi="Times New Roman"/>
          <w:sz w:val="24"/>
          <w:szCs w:val="24"/>
        </w:rPr>
      </w:pPr>
    </w:p>
    <w:p w14:paraId="217B2CE6" w14:textId="77777777" w:rsidR="003A6473" w:rsidRPr="0072047B" w:rsidRDefault="003A6473" w:rsidP="003A6473">
      <w:pPr>
        <w:rPr>
          <w:rFonts w:ascii="Times New Roman" w:hAnsi="Times New Roman"/>
          <w:sz w:val="24"/>
          <w:szCs w:val="24"/>
        </w:rPr>
      </w:pPr>
    </w:p>
    <w:p w14:paraId="0D763E7D" w14:textId="77777777" w:rsidR="003112D1" w:rsidRDefault="003112D1"/>
    <w:sectPr w:rsidR="003112D1" w:rsidSect="003112D1">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DFD6" w14:textId="77777777" w:rsidR="00FB7E57" w:rsidRDefault="00FB7E57">
      <w:pPr>
        <w:spacing w:after="0" w:line="240" w:lineRule="auto"/>
      </w:pPr>
      <w:r>
        <w:separator/>
      </w:r>
    </w:p>
  </w:endnote>
  <w:endnote w:type="continuationSeparator" w:id="0">
    <w:p w14:paraId="1E4B81F0" w14:textId="77777777" w:rsidR="00FB7E57" w:rsidRDefault="00FB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452617"/>
      <w:docPartObj>
        <w:docPartGallery w:val="Page Numbers (Bottom of Page)"/>
        <w:docPartUnique/>
      </w:docPartObj>
    </w:sdtPr>
    <w:sdtEndPr>
      <w:rPr>
        <w:noProof/>
      </w:rPr>
    </w:sdtEndPr>
    <w:sdtContent>
      <w:p w14:paraId="7BE04E38" w14:textId="77777777" w:rsidR="00F940C3" w:rsidRDefault="00843077">
        <w:pPr>
          <w:pStyle w:val="Footer"/>
          <w:jc w:val="center"/>
        </w:pPr>
        <w:r>
          <w:fldChar w:fldCharType="begin"/>
        </w:r>
        <w:r>
          <w:instrText xml:space="preserve"> PAGE   \* MERGEFORMAT </w:instrText>
        </w:r>
        <w:r>
          <w:fldChar w:fldCharType="separate"/>
        </w:r>
        <w:r w:rsidR="009307DF">
          <w:rPr>
            <w:noProof/>
          </w:rPr>
          <w:t>5</w:t>
        </w:r>
        <w:r>
          <w:rPr>
            <w:noProof/>
          </w:rPr>
          <w:fldChar w:fldCharType="end"/>
        </w:r>
      </w:p>
    </w:sdtContent>
  </w:sdt>
  <w:p w14:paraId="6725B6B9" w14:textId="77777777" w:rsidR="00F940C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BB03" w14:textId="77777777" w:rsidR="00FB7E57" w:rsidRDefault="00FB7E57">
      <w:pPr>
        <w:spacing w:after="0" w:line="240" w:lineRule="auto"/>
      </w:pPr>
      <w:r>
        <w:separator/>
      </w:r>
    </w:p>
  </w:footnote>
  <w:footnote w:type="continuationSeparator" w:id="0">
    <w:p w14:paraId="3AD40E4F" w14:textId="77777777" w:rsidR="00FB7E57" w:rsidRDefault="00FB7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E9DF" w14:textId="61901956" w:rsidR="00F340EB" w:rsidRPr="00F340EB" w:rsidRDefault="00E7367A">
    <w:pPr>
      <w:pStyle w:val="Header"/>
      <w:rPr>
        <w:rFonts w:ascii="Times New Roman" w:hAnsi="Times New Roman"/>
      </w:rPr>
    </w:pPr>
    <w:r>
      <w:rPr>
        <w:rFonts w:ascii="Times New Roman" w:hAnsi="Times New Roman"/>
      </w:rPr>
      <w:t>January 2023</w:t>
    </w:r>
  </w:p>
  <w:p w14:paraId="3D776DB4" w14:textId="77777777" w:rsidR="00DE0C41" w:rsidRDefault="00DE0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3ED0"/>
    <w:multiLevelType w:val="hybridMultilevel"/>
    <w:tmpl w:val="032AE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C0CFC"/>
    <w:multiLevelType w:val="hybridMultilevel"/>
    <w:tmpl w:val="AACC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C3670"/>
    <w:multiLevelType w:val="hybridMultilevel"/>
    <w:tmpl w:val="4C2202E4"/>
    <w:lvl w:ilvl="0" w:tplc="08090001">
      <w:start w:val="1"/>
      <w:numFmt w:val="bullet"/>
      <w:lvlText w:val=""/>
      <w:lvlJc w:val="left"/>
      <w:pPr>
        <w:ind w:left="720" w:hanging="360"/>
      </w:pPr>
      <w:rPr>
        <w:rFonts w:ascii="Symbol" w:hAnsi="Symbol" w:hint="default"/>
      </w:rPr>
    </w:lvl>
    <w:lvl w:ilvl="1" w:tplc="E636576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37C05"/>
    <w:multiLevelType w:val="hybridMultilevel"/>
    <w:tmpl w:val="79EE31C4"/>
    <w:lvl w:ilvl="0" w:tplc="08090017">
      <w:start w:val="1"/>
      <w:numFmt w:val="lowerLetter"/>
      <w:lvlText w:val="%1)"/>
      <w:lvlJc w:val="left"/>
      <w:pPr>
        <w:ind w:left="720" w:hanging="360"/>
      </w:p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859A0"/>
    <w:multiLevelType w:val="hybridMultilevel"/>
    <w:tmpl w:val="555AC1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9253D5"/>
    <w:multiLevelType w:val="hybridMultilevel"/>
    <w:tmpl w:val="8DC8C55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402C6"/>
    <w:multiLevelType w:val="multilevel"/>
    <w:tmpl w:val="397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A38D3"/>
    <w:multiLevelType w:val="hybridMultilevel"/>
    <w:tmpl w:val="B51ED264"/>
    <w:lvl w:ilvl="0" w:tplc="08090011">
      <w:start w:val="1"/>
      <w:numFmt w:val="decimal"/>
      <w:lvlText w:val="%1)"/>
      <w:lvlJc w:val="left"/>
      <w:pPr>
        <w:ind w:left="720" w:hanging="360"/>
      </w:pPr>
      <w:rPr>
        <w:rFonts w:hint="default"/>
      </w:rPr>
    </w:lvl>
    <w:lvl w:ilvl="1" w:tplc="E636576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9123">
    <w:abstractNumId w:val="1"/>
  </w:num>
  <w:num w:numId="2" w16cid:durableId="1420953178">
    <w:abstractNumId w:val="0"/>
  </w:num>
  <w:num w:numId="3" w16cid:durableId="948699648">
    <w:abstractNumId w:val="4"/>
  </w:num>
  <w:num w:numId="4" w16cid:durableId="363603173">
    <w:abstractNumId w:val="3"/>
  </w:num>
  <w:num w:numId="5" w16cid:durableId="320235638">
    <w:abstractNumId w:val="7"/>
  </w:num>
  <w:num w:numId="6" w16cid:durableId="1928951832">
    <w:abstractNumId w:val="5"/>
  </w:num>
  <w:num w:numId="7" w16cid:durableId="1678967092">
    <w:abstractNumId w:val="2"/>
  </w:num>
  <w:num w:numId="8" w16cid:durableId="85882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473"/>
    <w:rsid w:val="000D7063"/>
    <w:rsid w:val="00126DDE"/>
    <w:rsid w:val="00171E27"/>
    <w:rsid w:val="001B1001"/>
    <w:rsid w:val="00226773"/>
    <w:rsid w:val="002934D5"/>
    <w:rsid w:val="002D5D2C"/>
    <w:rsid w:val="002F4115"/>
    <w:rsid w:val="003112D1"/>
    <w:rsid w:val="003228DE"/>
    <w:rsid w:val="00357545"/>
    <w:rsid w:val="00357DC0"/>
    <w:rsid w:val="003A6473"/>
    <w:rsid w:val="00400292"/>
    <w:rsid w:val="00424814"/>
    <w:rsid w:val="00436029"/>
    <w:rsid w:val="00445C02"/>
    <w:rsid w:val="00454D46"/>
    <w:rsid w:val="00481380"/>
    <w:rsid w:val="004912D4"/>
    <w:rsid w:val="004A5865"/>
    <w:rsid w:val="004F398C"/>
    <w:rsid w:val="005112B6"/>
    <w:rsid w:val="00552A5F"/>
    <w:rsid w:val="005713AE"/>
    <w:rsid w:val="00674A3B"/>
    <w:rsid w:val="006B1B93"/>
    <w:rsid w:val="006D2323"/>
    <w:rsid w:val="00730490"/>
    <w:rsid w:val="007314A5"/>
    <w:rsid w:val="007927A7"/>
    <w:rsid w:val="007C45A9"/>
    <w:rsid w:val="00827838"/>
    <w:rsid w:val="00843077"/>
    <w:rsid w:val="008A14A3"/>
    <w:rsid w:val="008B4CF9"/>
    <w:rsid w:val="008D2F09"/>
    <w:rsid w:val="008E42C3"/>
    <w:rsid w:val="008F35B1"/>
    <w:rsid w:val="009307DF"/>
    <w:rsid w:val="00960A20"/>
    <w:rsid w:val="00990449"/>
    <w:rsid w:val="009B0A1B"/>
    <w:rsid w:val="00A14219"/>
    <w:rsid w:val="00A86757"/>
    <w:rsid w:val="00AC20E6"/>
    <w:rsid w:val="00B42662"/>
    <w:rsid w:val="00BD4F10"/>
    <w:rsid w:val="00BF48F8"/>
    <w:rsid w:val="00CE5CAE"/>
    <w:rsid w:val="00CF0BFF"/>
    <w:rsid w:val="00D63D5C"/>
    <w:rsid w:val="00D77BAA"/>
    <w:rsid w:val="00D85B21"/>
    <w:rsid w:val="00DE0C41"/>
    <w:rsid w:val="00E03659"/>
    <w:rsid w:val="00E7367A"/>
    <w:rsid w:val="00E93BE6"/>
    <w:rsid w:val="00EF1E02"/>
    <w:rsid w:val="00F340EB"/>
    <w:rsid w:val="00F67ABD"/>
    <w:rsid w:val="00F84662"/>
    <w:rsid w:val="00F922E7"/>
    <w:rsid w:val="00FB7E57"/>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A5072C"/>
  <w14:defaultImageDpi w14:val="300"/>
  <w15:docId w15:val="{E5819A27-8833-4DB1-92AC-4C5C2A3C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73"/>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13AE"/>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3A6473"/>
    <w:pPr>
      <w:ind w:left="720"/>
      <w:contextualSpacing/>
    </w:pPr>
  </w:style>
  <w:style w:type="paragraph" w:styleId="Footer">
    <w:name w:val="footer"/>
    <w:basedOn w:val="Normal"/>
    <w:link w:val="FooterChar"/>
    <w:uiPriority w:val="99"/>
    <w:unhideWhenUsed/>
    <w:rsid w:val="003A6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473"/>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3A64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6473"/>
    <w:rPr>
      <w:rFonts w:ascii="Lucida Grande" w:eastAsia="Calibri" w:hAnsi="Lucida Grande" w:cs="Lucida Grande"/>
      <w:sz w:val="18"/>
      <w:szCs w:val="18"/>
      <w:lang w:val="en-GB"/>
    </w:rPr>
  </w:style>
  <w:style w:type="character" w:styleId="CommentReference">
    <w:name w:val="annotation reference"/>
    <w:basedOn w:val="DefaultParagraphFont"/>
    <w:uiPriority w:val="99"/>
    <w:semiHidden/>
    <w:unhideWhenUsed/>
    <w:rsid w:val="00843077"/>
    <w:rPr>
      <w:sz w:val="18"/>
      <w:szCs w:val="18"/>
    </w:rPr>
  </w:style>
  <w:style w:type="paragraph" w:styleId="CommentText">
    <w:name w:val="annotation text"/>
    <w:basedOn w:val="Normal"/>
    <w:link w:val="CommentTextChar"/>
    <w:uiPriority w:val="99"/>
    <w:semiHidden/>
    <w:unhideWhenUsed/>
    <w:rsid w:val="00843077"/>
    <w:pPr>
      <w:spacing w:line="240" w:lineRule="auto"/>
    </w:pPr>
    <w:rPr>
      <w:sz w:val="24"/>
      <w:szCs w:val="24"/>
    </w:rPr>
  </w:style>
  <w:style w:type="character" w:customStyle="1" w:styleId="CommentTextChar">
    <w:name w:val="Comment Text Char"/>
    <w:basedOn w:val="DefaultParagraphFont"/>
    <w:link w:val="CommentText"/>
    <w:uiPriority w:val="99"/>
    <w:semiHidden/>
    <w:rsid w:val="00843077"/>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843077"/>
    <w:rPr>
      <w:b/>
      <w:bCs/>
      <w:sz w:val="20"/>
      <w:szCs w:val="20"/>
    </w:rPr>
  </w:style>
  <w:style w:type="character" w:customStyle="1" w:styleId="CommentSubjectChar">
    <w:name w:val="Comment Subject Char"/>
    <w:basedOn w:val="CommentTextChar"/>
    <w:link w:val="CommentSubject"/>
    <w:uiPriority w:val="99"/>
    <w:semiHidden/>
    <w:rsid w:val="00843077"/>
    <w:rPr>
      <w:rFonts w:ascii="Calibri" w:eastAsia="Calibri" w:hAnsi="Calibri" w:cs="Times New Roman"/>
      <w:b/>
      <w:bCs/>
      <w:sz w:val="20"/>
      <w:szCs w:val="20"/>
      <w:lang w:val="en-GB"/>
    </w:rPr>
  </w:style>
  <w:style w:type="character" w:styleId="Hyperlink">
    <w:name w:val="Hyperlink"/>
    <w:basedOn w:val="DefaultParagraphFont"/>
    <w:rsid w:val="004F398C"/>
    <w:rPr>
      <w:color w:val="0000FF"/>
      <w:u w:val="single"/>
    </w:rPr>
  </w:style>
  <w:style w:type="paragraph" w:styleId="Header">
    <w:name w:val="header"/>
    <w:basedOn w:val="Normal"/>
    <w:link w:val="HeaderChar"/>
    <w:uiPriority w:val="99"/>
    <w:unhideWhenUsed/>
    <w:rsid w:val="00DE0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C41"/>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0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MOLA</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Gabszewicz</dc:creator>
  <cp:lastModifiedBy>Jacqui Pearce</cp:lastModifiedBy>
  <cp:revision>4</cp:revision>
  <dcterms:created xsi:type="dcterms:W3CDTF">2023-01-17T19:56:00Z</dcterms:created>
  <dcterms:modified xsi:type="dcterms:W3CDTF">2023-01-18T08:52:00Z</dcterms:modified>
</cp:coreProperties>
</file>